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3297C" w14:textId="77777777" w:rsidR="000E4E22" w:rsidRPr="001067BE" w:rsidRDefault="001067BE" w:rsidP="001067BE">
      <w:pPr>
        <w:jc w:val="center"/>
        <w:rPr>
          <w:b/>
          <w:u w:val="single"/>
        </w:rPr>
      </w:pPr>
      <w:r w:rsidRPr="001067BE">
        <w:rPr>
          <w:b/>
          <w:u w:val="single"/>
        </w:rPr>
        <w:t>Instructions for Providing Justification</w:t>
      </w:r>
    </w:p>
    <w:p w14:paraId="60FB81AA" w14:textId="77777777" w:rsidR="001067BE" w:rsidRDefault="001067BE"/>
    <w:p w14:paraId="2BAA4E45" w14:textId="77777777" w:rsidR="001067BE" w:rsidRDefault="001067BE">
      <w:r>
        <w:t>Please list the individual outcomes (e.g. 1, 3, and 4) for the relevant concept (e.g. Critical Thinking in the Humanities) and briefly describe how they were met in the course.</w:t>
      </w:r>
    </w:p>
    <w:p w14:paraId="3F897C0B" w14:textId="77777777" w:rsidR="001067BE" w:rsidRDefault="001067BE">
      <w:r>
        <w:t>NOTE: To receive credit, the student must meet a majority of the Student Learning Outcomes for the concept, with the exception of Discourse, in which all five must be met. For example, the Critical Thinking in the Humanities concept has four Student Learning Outcomes, so three must be met.</w:t>
      </w:r>
    </w:p>
    <w:p w14:paraId="186876B5" w14:textId="77777777" w:rsidR="001067BE" w:rsidRDefault="001067BE">
      <w:pPr>
        <w:pBdr>
          <w:bottom w:val="single" w:sz="12" w:space="1" w:color="auto"/>
        </w:pBdr>
      </w:pPr>
      <w:r>
        <w:t>The following is an example from a hypothetical student seeking credit for an Aboriginal Political History class from the University of Sydney. Please follow the format when submitting your justification. Note that student has addressed SLOs 1, 3, and 4.  Since only a majority of the outcomes are required to be met, the student left out SLO 2.</w:t>
      </w:r>
    </w:p>
    <w:p w14:paraId="7A9EC6E1" w14:textId="77777777" w:rsidR="001067BE" w:rsidRDefault="001067BE">
      <w:pPr>
        <w:pBdr>
          <w:bottom w:val="single" w:sz="12" w:space="1" w:color="auto"/>
        </w:pBdr>
      </w:pPr>
    </w:p>
    <w:p w14:paraId="3840B0BB" w14:textId="77777777" w:rsidR="001067BE" w:rsidRDefault="001067BE">
      <w:r>
        <w:softHyphen/>
      </w:r>
      <w:r>
        <w:softHyphen/>
      </w:r>
      <w:r>
        <w:softHyphen/>
      </w:r>
      <w:r>
        <w:softHyphen/>
      </w:r>
      <w:r>
        <w:softHyphen/>
      </w:r>
      <w:r>
        <w:softHyphen/>
      </w:r>
      <w:r>
        <w:softHyphen/>
      </w:r>
      <w:r>
        <w:softHyphen/>
      </w:r>
      <w:r>
        <w:softHyphen/>
      </w:r>
      <w:r>
        <w:softHyphen/>
      </w:r>
      <w:r>
        <w:softHyphen/>
      </w:r>
      <w:r>
        <w:softHyphen/>
      </w:r>
      <w:r>
        <w:softHyphen/>
      </w:r>
    </w:p>
    <w:p w14:paraId="24C8CDAD" w14:textId="77777777" w:rsidR="001067BE" w:rsidRDefault="001067BE">
      <w:r>
        <w:t>Outcome 1, Critical Thinking in the Humanities: Identify fundamental concepts of the humanities.</w:t>
      </w:r>
    </w:p>
    <w:p w14:paraId="46873439" w14:textId="77777777" w:rsidR="001067BE" w:rsidRDefault="001067BE" w:rsidP="001067BE">
      <w:pPr>
        <w:ind w:left="720"/>
      </w:pPr>
      <w:r>
        <w:t>To give just one example of a concept that we engaged with in this course, we explored the causes and consequences (both intended and unintended) of contact between the Aboriginal and European peoples. For one of our assignments, we analyzed European depictions of Aboriginal peoples through images and primary texts, and discussed how the beliefs underlying those depictions were manifested politically. I have submitted that assignment as supporting documentation.</w:t>
      </w:r>
    </w:p>
    <w:p w14:paraId="4BEB4865" w14:textId="77777777" w:rsidR="001067BE" w:rsidRDefault="001067BE">
      <w:r>
        <w:t>Outcome 3, Critical Thinking in the Humanities: Interpret texts and other created artifacts within multiple historical, intellectual, and cultural concepts.</w:t>
      </w:r>
    </w:p>
    <w:p w14:paraId="1C4534CB" w14:textId="77777777" w:rsidR="001067BE" w:rsidRDefault="001067BE" w:rsidP="001067BE">
      <w:pPr>
        <w:ind w:left="720"/>
      </w:pPr>
      <w:r>
        <w:t>Throughout the course we engaged with texts and other artifacts from both aboriginal and non-aboriginal sources. This allowed me to compare and contrast the relationship and values of the Aboriginal and non-Aboriginal peoples in Australia, and also compare both of those to my own culture as an American. Activities included a field trip, a review of numerous texts (e.g. X and Y) and artifacts from several perspectives, and a research paper.</w:t>
      </w:r>
    </w:p>
    <w:p w14:paraId="26070B04" w14:textId="77777777" w:rsidR="001067BE" w:rsidRDefault="001067BE">
      <w:r>
        <w:t>Outcome 4, Critical Thinking in the Humanities: Synthesize multiple complex sources and create a coherent narrative or argument.</w:t>
      </w:r>
    </w:p>
    <w:p w14:paraId="773E65ED" w14:textId="77777777" w:rsidR="001067BE" w:rsidRDefault="00405F15" w:rsidP="00405F15">
      <w:pPr>
        <w:ind w:left="720"/>
      </w:pPr>
      <w:r>
        <w:t xml:space="preserve">This outcome was primarily met through engagement with primary sources throughout the </w:t>
      </w:r>
      <w:bookmarkStart w:id="0" w:name="_GoBack"/>
      <w:bookmarkEnd w:id="0"/>
      <w:r>
        <w:t>semester. For one of our assigned papers (which I submitted as supporting documentation) we were required to interpret and analyze four sources related to the Hawkesbury and Nepean Wars. These sources portrayed contradictory points of view which we had to reconcile into one historical narrative.</w:t>
      </w:r>
    </w:p>
    <w:sectPr w:rsidR="00106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BE"/>
    <w:rsid w:val="000E4E22"/>
    <w:rsid w:val="001067BE"/>
    <w:rsid w:val="0040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CE64"/>
  <w15:chartTrackingRefBased/>
  <w15:docId w15:val="{6446C578-7A13-422D-BC0A-3427F405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459D08CBF8F544BDB94DAFD4B62621" ma:contentTypeVersion="12" ma:contentTypeDescription="Create a new document." ma:contentTypeScope="" ma:versionID="8a07cf18fc539fd9ebb9d8c099b2f078">
  <xsd:schema xmlns:xsd="http://www.w3.org/2001/XMLSchema" xmlns:xs="http://www.w3.org/2001/XMLSchema" xmlns:p="http://schemas.microsoft.com/office/2006/metadata/properties" xmlns:ns3="02a77f24-5dd1-40db-a322-2ed6556441c7" xmlns:ns4="97c582b5-d80d-4a3d-9f3b-6ed1e20bb9c9" targetNamespace="http://schemas.microsoft.com/office/2006/metadata/properties" ma:root="true" ma:fieldsID="6feb33b7cd6de93a244bfbc9d5f2780c" ns3:_="" ns4:_="">
    <xsd:import namespace="02a77f24-5dd1-40db-a322-2ed6556441c7"/>
    <xsd:import namespace="97c582b5-d80d-4a3d-9f3b-6ed1e20bb9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77f24-5dd1-40db-a322-2ed6556441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582b5-d80d-4a3d-9f3b-6ed1e20bb9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94269-00FA-4D44-8B80-233CEC55E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77f24-5dd1-40db-a322-2ed6556441c7"/>
    <ds:schemaRef ds:uri="97c582b5-d80d-4a3d-9f3b-6ed1e20bb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2D676-E249-4357-A4F0-FCE349DBEE02}">
  <ds:schemaRefs>
    <ds:schemaRef ds:uri="http://schemas.microsoft.com/sharepoint/v3/contenttype/forms"/>
  </ds:schemaRefs>
</ds:datastoreItem>
</file>

<file path=customXml/itemProps3.xml><?xml version="1.0" encoding="utf-8"?>
<ds:datastoreItem xmlns:ds="http://schemas.openxmlformats.org/officeDocument/2006/customXml" ds:itemID="{8C5994BA-B636-4CD8-A9F2-B3D1757DB14C}">
  <ds:schemaRefs>
    <ds:schemaRef ds:uri="http://schemas.microsoft.com/office/2006/metadata/properties"/>
    <ds:schemaRef ds:uri="http://purl.org/dc/elements/1.1/"/>
    <ds:schemaRef ds:uri="97c582b5-d80d-4a3d-9f3b-6ed1e20bb9c9"/>
    <ds:schemaRef ds:uri="02a77f24-5dd1-40db-a322-2ed6556441c7"/>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Biscotte, Stephen</dc:creator>
  <cp:keywords/>
  <dc:description/>
  <cp:lastModifiedBy>Biscotte, Stephen</cp:lastModifiedBy>
  <cp:revision>1</cp:revision>
  <dcterms:created xsi:type="dcterms:W3CDTF">2020-06-11T12:03:00Z</dcterms:created>
  <dcterms:modified xsi:type="dcterms:W3CDTF">2020-06-11T12:16:00Z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0x0101006E459D08CBF8F544BDB94DAFD4B62621</vt:lpwstr>
  </property>
</Properties>
</file>