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6CD0" w14:textId="77777777" w:rsidR="003D72A5" w:rsidRPr="009A2401" w:rsidRDefault="003D72A5">
      <w:pPr>
        <w:rPr>
          <w:sz w:val="10"/>
        </w:rPr>
      </w:pP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5"/>
        <w:gridCol w:w="1351"/>
        <w:gridCol w:w="1350"/>
        <w:gridCol w:w="1530"/>
        <w:gridCol w:w="120"/>
        <w:gridCol w:w="419"/>
        <w:gridCol w:w="360"/>
        <w:gridCol w:w="631"/>
        <w:gridCol w:w="181"/>
        <w:gridCol w:w="1799"/>
        <w:gridCol w:w="1350"/>
        <w:gridCol w:w="1261"/>
      </w:tblGrid>
      <w:tr w:rsidR="00E94D7B" w:rsidRPr="007B6F6A" w14:paraId="147A7DCE" w14:textId="77777777" w:rsidTr="0089116B">
        <w:trPr>
          <w:trHeight w:val="289"/>
        </w:trPr>
        <w:tc>
          <w:tcPr>
            <w:tcW w:w="10707" w:type="dxa"/>
            <w:gridSpan w:val="12"/>
            <w:shd w:val="clear" w:color="auto" w:fill="660000"/>
          </w:tcPr>
          <w:p w14:paraId="542B1968" w14:textId="77777777" w:rsidR="00E94D7B" w:rsidRPr="00B779FA" w:rsidRDefault="00E94D7B" w:rsidP="00E94D7B">
            <w:pPr>
              <w:tabs>
                <w:tab w:val="left" w:pos="4065"/>
              </w:tabs>
              <w:ind w:left="-33"/>
              <w:jc w:val="center"/>
              <w:rPr>
                <w:rFonts w:ascii="Bookman Old Style" w:hAnsi="Bookman Old Style" w:cs="Segoe UI"/>
                <w:b/>
                <w:sz w:val="22"/>
              </w:rPr>
            </w:pPr>
            <w:r w:rsidRPr="00B779FA">
              <w:rPr>
                <w:rFonts w:ascii="Bookman Old Style" w:hAnsi="Bookman Old Style" w:cs="Segoe UI"/>
                <w:b/>
                <w:color w:val="F2F2F2" w:themeColor="background1" w:themeShade="F2"/>
                <w:sz w:val="22"/>
              </w:rPr>
              <w:t>General Information</w:t>
            </w:r>
          </w:p>
        </w:tc>
      </w:tr>
      <w:tr w:rsidR="00CF36F4" w:rsidRPr="007B6F6A" w14:paraId="12E5B7B9" w14:textId="77777777" w:rsidTr="00CF36F4">
        <w:trPr>
          <w:trHeight w:val="258"/>
        </w:trPr>
        <w:tc>
          <w:tcPr>
            <w:tcW w:w="1706" w:type="dxa"/>
            <w:gridSpan w:val="2"/>
            <w:shd w:val="clear" w:color="auto" w:fill="F2F2F2" w:themeFill="background1" w:themeFillShade="F2"/>
            <w:vAlign w:val="center"/>
          </w:tcPr>
          <w:p w14:paraId="3A390534" w14:textId="77777777" w:rsidR="00CF36F4" w:rsidRPr="007B6F6A" w:rsidRDefault="00CF36F4"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Proposal Date</w:t>
            </w:r>
          </w:p>
        </w:tc>
        <w:tc>
          <w:tcPr>
            <w:tcW w:w="3000" w:type="dxa"/>
            <w:gridSpan w:val="3"/>
            <w:shd w:val="clear" w:color="auto" w:fill="auto"/>
            <w:vAlign w:val="bottom"/>
          </w:tcPr>
          <w:p w14:paraId="0D596DCA" w14:textId="77777777" w:rsidR="00CF36F4" w:rsidRPr="007B6F6A" w:rsidRDefault="00CF36F4" w:rsidP="00E94D7B">
            <w:pPr>
              <w:keepNext/>
              <w:outlineLvl w:val="1"/>
              <w:rPr>
                <w:rFonts w:ascii="Bookman Old Style" w:hAnsi="Bookman Old Style" w:cs="Segoe UI"/>
                <w:bCs/>
                <w:iCs/>
                <w:noProof/>
                <w:sz w:val="18"/>
              </w:rPr>
            </w:pPr>
          </w:p>
        </w:tc>
        <w:tc>
          <w:tcPr>
            <w:tcW w:w="1591" w:type="dxa"/>
            <w:gridSpan w:val="4"/>
            <w:shd w:val="clear" w:color="auto" w:fill="F2F2F2" w:themeFill="background1" w:themeFillShade="F2"/>
            <w:vAlign w:val="bottom"/>
          </w:tcPr>
          <w:p w14:paraId="3AD59DC6" w14:textId="07711D00" w:rsidR="00CF36F4" w:rsidRPr="00CF36F4" w:rsidRDefault="00CF36F4" w:rsidP="00E94D7B">
            <w:pPr>
              <w:keepNext/>
              <w:outlineLvl w:val="1"/>
              <w:rPr>
                <w:rFonts w:ascii="Bookman Old Style" w:hAnsi="Bookman Old Style" w:cs="Segoe UI"/>
                <w:bCs/>
                <w:i/>
                <w:iCs/>
                <w:noProof/>
                <w:sz w:val="18"/>
              </w:rPr>
            </w:pPr>
            <w:r w:rsidRPr="00CF36F4">
              <w:rPr>
                <w:rFonts w:ascii="Bookman Old Style" w:hAnsi="Bookman Old Style" w:cs="Segoe UI"/>
                <w:bCs/>
                <w:i/>
                <w:iCs/>
                <w:noProof/>
                <w:sz w:val="18"/>
              </w:rPr>
              <w:t>Effective Term</w:t>
            </w:r>
          </w:p>
        </w:tc>
        <w:tc>
          <w:tcPr>
            <w:tcW w:w="4410" w:type="dxa"/>
            <w:gridSpan w:val="3"/>
            <w:shd w:val="clear" w:color="auto" w:fill="auto"/>
            <w:vAlign w:val="bottom"/>
          </w:tcPr>
          <w:p w14:paraId="38896CAA" w14:textId="4C9BBAC8" w:rsidR="00CF36F4" w:rsidRPr="007B6F6A" w:rsidRDefault="00CF36F4" w:rsidP="00E94D7B">
            <w:pPr>
              <w:keepNext/>
              <w:outlineLvl w:val="1"/>
              <w:rPr>
                <w:rFonts w:ascii="Bookman Old Style" w:hAnsi="Bookman Old Style" w:cs="Segoe UI"/>
                <w:bCs/>
                <w:iCs/>
                <w:noProof/>
                <w:sz w:val="18"/>
              </w:rPr>
            </w:pPr>
          </w:p>
        </w:tc>
      </w:tr>
      <w:tr w:rsidR="00E94D7B" w:rsidRPr="007B6F6A" w14:paraId="623FA4D1" w14:textId="77777777" w:rsidTr="0089116B">
        <w:trPr>
          <w:trHeight w:val="258"/>
        </w:trPr>
        <w:tc>
          <w:tcPr>
            <w:tcW w:w="1706" w:type="dxa"/>
            <w:gridSpan w:val="2"/>
            <w:shd w:val="clear" w:color="auto" w:fill="F2F2F2" w:themeFill="background1" w:themeFillShade="F2"/>
            <w:vAlign w:val="center"/>
          </w:tcPr>
          <w:p w14:paraId="11C5DDB8"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Department</w:t>
            </w:r>
          </w:p>
        </w:tc>
        <w:tc>
          <w:tcPr>
            <w:tcW w:w="9001" w:type="dxa"/>
            <w:gridSpan w:val="10"/>
            <w:shd w:val="clear" w:color="auto" w:fill="auto"/>
            <w:vAlign w:val="bottom"/>
          </w:tcPr>
          <w:p w14:paraId="6ED7A772" w14:textId="77777777" w:rsidR="00E94D7B" w:rsidRPr="007B6F6A" w:rsidRDefault="00E94D7B" w:rsidP="00E94D7B">
            <w:pPr>
              <w:keepNext/>
              <w:outlineLvl w:val="1"/>
              <w:rPr>
                <w:rFonts w:ascii="Bookman Old Style" w:hAnsi="Bookman Old Style" w:cs="Segoe UI"/>
                <w:bCs/>
                <w:iCs/>
                <w:noProof/>
                <w:sz w:val="18"/>
              </w:rPr>
            </w:pPr>
          </w:p>
        </w:tc>
      </w:tr>
      <w:tr w:rsidR="00E94D7B" w:rsidRPr="007B6F6A" w14:paraId="72893375" w14:textId="77777777" w:rsidTr="0089116B">
        <w:trPr>
          <w:trHeight w:val="258"/>
        </w:trPr>
        <w:tc>
          <w:tcPr>
            <w:tcW w:w="3056" w:type="dxa"/>
            <w:gridSpan w:val="3"/>
            <w:shd w:val="clear" w:color="auto" w:fill="F2F2F2" w:themeFill="background1" w:themeFillShade="F2"/>
            <w:vAlign w:val="center"/>
          </w:tcPr>
          <w:p w14:paraId="3EA2CF0D"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Course Designator and Number</w:t>
            </w:r>
          </w:p>
        </w:tc>
        <w:tc>
          <w:tcPr>
            <w:tcW w:w="7651" w:type="dxa"/>
            <w:gridSpan w:val="9"/>
            <w:shd w:val="clear" w:color="auto" w:fill="auto"/>
            <w:vAlign w:val="center"/>
          </w:tcPr>
          <w:p w14:paraId="06EDF97F" w14:textId="77777777" w:rsidR="00E94D7B" w:rsidRPr="007B6F6A" w:rsidRDefault="00E94D7B" w:rsidP="00E94D7B">
            <w:pPr>
              <w:keepNext/>
              <w:outlineLvl w:val="1"/>
              <w:rPr>
                <w:rFonts w:ascii="Bookman Old Style" w:hAnsi="Bookman Old Style" w:cs="Segoe UI"/>
                <w:bCs/>
                <w:iCs/>
                <w:noProof/>
                <w:sz w:val="18"/>
              </w:rPr>
            </w:pPr>
          </w:p>
        </w:tc>
      </w:tr>
      <w:tr w:rsidR="00E94D7B" w:rsidRPr="007B6F6A" w14:paraId="4CF530CC" w14:textId="77777777" w:rsidTr="0089116B">
        <w:trPr>
          <w:trHeight w:val="258"/>
        </w:trPr>
        <w:tc>
          <w:tcPr>
            <w:tcW w:w="1706" w:type="dxa"/>
            <w:gridSpan w:val="2"/>
            <w:shd w:val="clear" w:color="auto" w:fill="F2F2F2" w:themeFill="background1" w:themeFillShade="F2"/>
            <w:vAlign w:val="center"/>
          </w:tcPr>
          <w:p w14:paraId="148803CC"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Title of Course</w:t>
            </w:r>
          </w:p>
        </w:tc>
        <w:tc>
          <w:tcPr>
            <w:tcW w:w="6390" w:type="dxa"/>
            <w:gridSpan w:val="8"/>
            <w:shd w:val="clear" w:color="auto" w:fill="auto"/>
            <w:vAlign w:val="center"/>
          </w:tcPr>
          <w:p w14:paraId="410658FD" w14:textId="77777777" w:rsidR="00E94D7B" w:rsidRPr="007B6F6A" w:rsidRDefault="00E94D7B" w:rsidP="00E94D7B">
            <w:pPr>
              <w:keepNext/>
              <w:outlineLvl w:val="1"/>
              <w:rPr>
                <w:rFonts w:ascii="Bookman Old Style" w:hAnsi="Bookman Old Style" w:cs="Segoe UI"/>
                <w:bCs/>
                <w:iCs/>
                <w:noProof/>
                <w:sz w:val="18"/>
              </w:rPr>
            </w:pPr>
          </w:p>
        </w:tc>
        <w:tc>
          <w:tcPr>
            <w:tcW w:w="1350" w:type="dxa"/>
            <w:shd w:val="clear" w:color="auto" w:fill="F2F2F2" w:themeFill="background1" w:themeFillShade="F2"/>
            <w:vAlign w:val="center"/>
          </w:tcPr>
          <w:p w14:paraId="2B90BE60"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Credit Hours</w:t>
            </w:r>
          </w:p>
        </w:tc>
        <w:tc>
          <w:tcPr>
            <w:tcW w:w="1261" w:type="dxa"/>
            <w:shd w:val="clear" w:color="auto" w:fill="auto"/>
            <w:vAlign w:val="center"/>
          </w:tcPr>
          <w:p w14:paraId="6AE421E5" w14:textId="77777777" w:rsidR="00E94D7B" w:rsidRPr="007B6F6A" w:rsidRDefault="00E94D7B" w:rsidP="00E94D7B">
            <w:pPr>
              <w:keepNext/>
              <w:outlineLvl w:val="1"/>
              <w:rPr>
                <w:rFonts w:ascii="Bookman Old Style" w:hAnsi="Bookman Old Style" w:cs="Segoe UI"/>
                <w:bCs/>
                <w:iCs/>
                <w:noProof/>
                <w:sz w:val="18"/>
              </w:rPr>
            </w:pPr>
          </w:p>
        </w:tc>
      </w:tr>
      <w:tr w:rsidR="00E94D7B" w:rsidRPr="007B6F6A" w14:paraId="2D05485D" w14:textId="77777777" w:rsidTr="0089116B">
        <w:trPr>
          <w:trHeight w:val="258"/>
        </w:trPr>
        <w:tc>
          <w:tcPr>
            <w:tcW w:w="10707" w:type="dxa"/>
            <w:gridSpan w:val="12"/>
            <w:shd w:val="clear" w:color="auto" w:fill="F2F2F2" w:themeFill="background1" w:themeFillShade="F2"/>
            <w:vAlign w:val="center"/>
          </w:tcPr>
          <w:p w14:paraId="755DDD72" w14:textId="77777777" w:rsidR="00E94D7B" w:rsidRPr="007B6F6A" w:rsidRDefault="00E94D7B" w:rsidP="00E94D7B">
            <w:pPr>
              <w:keepNext/>
              <w:outlineLvl w:val="1"/>
              <w:rPr>
                <w:rFonts w:ascii="Bookman Old Style" w:hAnsi="Bookman Old Style" w:cs="Segoe UI"/>
                <w:bCs/>
                <w:iCs/>
                <w:noProof/>
                <w:sz w:val="18"/>
              </w:rPr>
            </w:pPr>
            <w:r w:rsidRPr="007B6F6A">
              <w:rPr>
                <w:rFonts w:ascii="Bookman Old Style" w:hAnsi="Bookman Old Style" w:cs="Segoe UI"/>
                <w:bCs/>
                <w:i/>
                <w:iCs/>
                <w:noProof/>
                <w:sz w:val="18"/>
              </w:rPr>
              <w:t xml:space="preserve">Please refer to Office of University Registrar for guidelines and policy requirements </w:t>
            </w:r>
            <w:hyperlink r:id="rId11" w:history="1">
              <w:r w:rsidRPr="007B6F6A">
                <w:rPr>
                  <w:rFonts w:ascii="Bookman Old Style" w:hAnsi="Bookman Old Style" w:cs="Segoe UI"/>
                  <w:bCs/>
                  <w:i/>
                  <w:iCs/>
                  <w:noProof/>
                  <w:color w:val="0000FF"/>
                  <w:sz w:val="18"/>
                  <w:u w:val="single"/>
                </w:rPr>
                <w:t>https://www.registrar.vt.edu/faculty/teaching/instructional-minutes.html</w:t>
              </w:r>
            </w:hyperlink>
            <w:r w:rsidRPr="007B6F6A">
              <w:rPr>
                <w:rFonts w:ascii="Bookman Old Style" w:hAnsi="Bookman Old Style" w:cs="Segoe UI"/>
                <w:bCs/>
                <w:i/>
                <w:iCs/>
                <w:noProof/>
                <w:sz w:val="18"/>
              </w:rPr>
              <w:t xml:space="preserve"> </w:t>
            </w:r>
          </w:p>
        </w:tc>
      </w:tr>
      <w:tr w:rsidR="00E94D7B" w:rsidRPr="007B6F6A" w14:paraId="56714C3F" w14:textId="77777777" w:rsidTr="0089116B">
        <w:trPr>
          <w:trHeight w:val="258"/>
        </w:trPr>
        <w:tc>
          <w:tcPr>
            <w:tcW w:w="4586" w:type="dxa"/>
            <w:gridSpan w:val="4"/>
            <w:shd w:val="clear" w:color="auto" w:fill="F2F2F2" w:themeFill="background1" w:themeFillShade="F2"/>
            <w:vAlign w:val="center"/>
          </w:tcPr>
          <w:p w14:paraId="3EB5EBA1"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 xml:space="preserve">Course Transcript Title (ADP)  </w:t>
            </w:r>
            <w:r w:rsidRPr="007B6F6A">
              <w:rPr>
                <w:rFonts w:ascii="Bookman Old Style" w:hAnsi="Bookman Old Style" w:cs="Segoe UI"/>
                <w:bCs/>
                <w:iCs/>
                <w:noProof/>
                <w:sz w:val="14"/>
                <w:szCs w:val="14"/>
              </w:rPr>
              <w:t>(30 Character Maximum)</w:t>
            </w:r>
          </w:p>
        </w:tc>
        <w:tc>
          <w:tcPr>
            <w:tcW w:w="6121" w:type="dxa"/>
            <w:gridSpan w:val="8"/>
            <w:shd w:val="clear" w:color="auto" w:fill="auto"/>
            <w:vAlign w:val="center"/>
          </w:tcPr>
          <w:p w14:paraId="641D6324" w14:textId="77777777" w:rsidR="00E94D7B" w:rsidRPr="007B6F6A" w:rsidRDefault="00E94D7B" w:rsidP="00E94D7B">
            <w:pPr>
              <w:keepNext/>
              <w:outlineLvl w:val="1"/>
              <w:rPr>
                <w:rFonts w:ascii="Bookman Old Style" w:hAnsi="Bookman Old Style" w:cs="Segoe UI"/>
                <w:bCs/>
                <w:iCs/>
                <w:noProof/>
                <w:sz w:val="18"/>
              </w:rPr>
            </w:pPr>
          </w:p>
        </w:tc>
      </w:tr>
      <w:tr w:rsidR="00E94D7B" w:rsidRPr="007B6F6A" w14:paraId="44093D9D" w14:textId="77777777" w:rsidTr="0089116B">
        <w:trPr>
          <w:trHeight w:val="258"/>
        </w:trPr>
        <w:tc>
          <w:tcPr>
            <w:tcW w:w="4586" w:type="dxa"/>
            <w:gridSpan w:val="4"/>
            <w:shd w:val="clear" w:color="auto" w:fill="F2F2F2" w:themeFill="background1" w:themeFillShade="F2"/>
            <w:vAlign w:val="center"/>
          </w:tcPr>
          <w:p w14:paraId="5386E381"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Instructor and/or Departmental Contact</w:t>
            </w:r>
          </w:p>
        </w:tc>
        <w:tc>
          <w:tcPr>
            <w:tcW w:w="6121" w:type="dxa"/>
            <w:gridSpan w:val="8"/>
            <w:shd w:val="clear" w:color="auto" w:fill="auto"/>
            <w:vAlign w:val="center"/>
          </w:tcPr>
          <w:p w14:paraId="78D2A4CD" w14:textId="77777777" w:rsidR="00E94D7B" w:rsidRPr="007B6F6A" w:rsidRDefault="00E94D7B" w:rsidP="00E94D7B">
            <w:pPr>
              <w:keepNext/>
              <w:outlineLvl w:val="1"/>
              <w:rPr>
                <w:rFonts w:ascii="Bookman Old Style" w:hAnsi="Bookman Old Style" w:cs="Segoe UI"/>
                <w:bCs/>
                <w:iCs/>
                <w:noProof/>
                <w:sz w:val="18"/>
              </w:rPr>
            </w:pPr>
          </w:p>
        </w:tc>
      </w:tr>
      <w:tr w:rsidR="00E94D7B" w:rsidRPr="007B6F6A" w14:paraId="6DD423B5" w14:textId="77777777" w:rsidTr="0089116B">
        <w:trPr>
          <w:trHeight w:val="258"/>
        </w:trPr>
        <w:tc>
          <w:tcPr>
            <w:tcW w:w="1706" w:type="dxa"/>
            <w:gridSpan w:val="2"/>
            <w:tcBorders>
              <w:bottom w:val="single" w:sz="2" w:space="0" w:color="auto"/>
            </w:tcBorders>
            <w:shd w:val="clear" w:color="auto" w:fill="F2F2F2" w:themeFill="background1" w:themeFillShade="F2"/>
            <w:vAlign w:val="center"/>
          </w:tcPr>
          <w:p w14:paraId="318D94AA"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Contact Phone</w:t>
            </w:r>
          </w:p>
        </w:tc>
        <w:tc>
          <w:tcPr>
            <w:tcW w:w="2880" w:type="dxa"/>
            <w:gridSpan w:val="2"/>
            <w:tcBorders>
              <w:bottom w:val="single" w:sz="2" w:space="0" w:color="auto"/>
            </w:tcBorders>
            <w:shd w:val="clear" w:color="auto" w:fill="auto"/>
            <w:vAlign w:val="center"/>
          </w:tcPr>
          <w:p w14:paraId="1F8D156D" w14:textId="77777777" w:rsidR="00E94D7B" w:rsidRPr="007B6F6A" w:rsidRDefault="00E94D7B" w:rsidP="00E94D7B">
            <w:pPr>
              <w:keepNext/>
              <w:outlineLvl w:val="1"/>
              <w:rPr>
                <w:rFonts w:ascii="Bookman Old Style" w:hAnsi="Bookman Old Style" w:cs="Segoe UI"/>
                <w:bCs/>
                <w:iCs/>
                <w:noProof/>
                <w:sz w:val="18"/>
              </w:rPr>
            </w:pPr>
          </w:p>
        </w:tc>
        <w:tc>
          <w:tcPr>
            <w:tcW w:w="1530" w:type="dxa"/>
            <w:gridSpan w:val="4"/>
            <w:tcBorders>
              <w:bottom w:val="single" w:sz="2" w:space="0" w:color="auto"/>
            </w:tcBorders>
            <w:shd w:val="clear" w:color="auto" w:fill="F2F2F2" w:themeFill="background1" w:themeFillShade="F2"/>
            <w:vAlign w:val="center"/>
          </w:tcPr>
          <w:p w14:paraId="027BBE02"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Contact E-Mail</w:t>
            </w:r>
          </w:p>
        </w:tc>
        <w:tc>
          <w:tcPr>
            <w:tcW w:w="4591" w:type="dxa"/>
            <w:gridSpan w:val="4"/>
            <w:tcBorders>
              <w:bottom w:val="single" w:sz="2" w:space="0" w:color="auto"/>
            </w:tcBorders>
            <w:shd w:val="clear" w:color="auto" w:fill="auto"/>
            <w:vAlign w:val="center"/>
          </w:tcPr>
          <w:p w14:paraId="60350A2C" w14:textId="77777777" w:rsidR="00E94D7B" w:rsidRPr="007B6F6A" w:rsidRDefault="00E94D7B" w:rsidP="00E94D7B">
            <w:pPr>
              <w:keepNext/>
              <w:outlineLvl w:val="1"/>
              <w:rPr>
                <w:rFonts w:ascii="Bookman Old Style" w:hAnsi="Bookman Old Style" w:cs="Segoe UI"/>
                <w:bCs/>
                <w:iCs/>
                <w:noProof/>
                <w:sz w:val="18"/>
              </w:rPr>
            </w:pPr>
          </w:p>
        </w:tc>
      </w:tr>
      <w:tr w:rsidR="00593A17" w:rsidRPr="007B6F6A" w14:paraId="5BCB2214" w14:textId="77777777" w:rsidTr="00593A17">
        <w:trPr>
          <w:trHeight w:val="289"/>
        </w:trPr>
        <w:tc>
          <w:tcPr>
            <w:tcW w:w="10707" w:type="dxa"/>
            <w:gridSpan w:val="12"/>
            <w:tcBorders>
              <w:bottom w:val="nil"/>
            </w:tcBorders>
            <w:shd w:val="clear" w:color="auto" w:fill="660000"/>
          </w:tcPr>
          <w:p w14:paraId="05C46E61" w14:textId="0DDD9DD3" w:rsidR="00593A17" w:rsidRPr="007B6F6A" w:rsidRDefault="00593A17" w:rsidP="00CD261B">
            <w:pPr>
              <w:tabs>
                <w:tab w:val="left" w:pos="4065"/>
              </w:tabs>
              <w:ind w:left="-33"/>
              <w:jc w:val="center"/>
              <w:rPr>
                <w:rFonts w:ascii="Bookman Old Style" w:hAnsi="Bookman Old Style" w:cs="Segoe UI"/>
                <w:color w:val="F2F2F2" w:themeColor="background1" w:themeShade="F2"/>
                <w:sz w:val="22"/>
              </w:rPr>
            </w:pPr>
            <w:r>
              <w:rPr>
                <w:rFonts w:ascii="Bookman Old Style" w:hAnsi="Bookman Old Style" w:cs="Segoe UI"/>
                <w:b/>
                <w:bCs/>
                <w:iCs/>
                <w:noProof/>
                <w:szCs w:val="8"/>
              </w:rPr>
              <w:t xml:space="preserve">Core </w:t>
            </w:r>
            <w:r w:rsidR="00CD261B">
              <w:rPr>
                <w:rFonts w:ascii="Bookman Old Style" w:hAnsi="Bookman Old Style" w:cs="Segoe UI"/>
                <w:b/>
                <w:bCs/>
                <w:iCs/>
                <w:noProof/>
                <w:szCs w:val="8"/>
              </w:rPr>
              <w:t>Concept</w:t>
            </w:r>
            <w:r w:rsidR="00EB740C">
              <w:rPr>
                <w:rFonts w:ascii="Bookman Old Style" w:hAnsi="Bookman Old Style" w:cs="Segoe UI"/>
                <w:b/>
                <w:bCs/>
                <w:iCs/>
                <w:noProof/>
                <w:szCs w:val="8"/>
              </w:rPr>
              <w:t>s</w:t>
            </w:r>
          </w:p>
        </w:tc>
      </w:tr>
      <w:tr w:rsidR="0089116B" w:rsidRPr="007B6F6A" w14:paraId="1D7F8CC3" w14:textId="77777777" w:rsidTr="00593A17">
        <w:trPr>
          <w:trHeight w:val="289"/>
        </w:trPr>
        <w:tc>
          <w:tcPr>
            <w:tcW w:w="10707" w:type="dxa"/>
            <w:gridSpan w:val="12"/>
            <w:tcBorders>
              <w:top w:val="nil"/>
              <w:left w:val="nil"/>
              <w:bottom w:val="nil"/>
              <w:right w:val="nil"/>
            </w:tcBorders>
            <w:shd w:val="clear" w:color="auto" w:fill="auto"/>
          </w:tcPr>
          <w:p w14:paraId="042F1685" w14:textId="2AAB62D8" w:rsidR="0089116B" w:rsidRDefault="00591AAD" w:rsidP="00CD261B">
            <w:pPr>
              <w:tabs>
                <w:tab w:val="left" w:pos="4065"/>
              </w:tabs>
              <w:ind w:left="-33"/>
              <w:rPr>
                <w:rFonts w:ascii="Bookman Old Style" w:hAnsi="Bookman Old Style" w:cs="Segoe UI"/>
                <w:b/>
                <w:bCs/>
                <w:iCs/>
                <w:noProof/>
                <w:szCs w:val="8"/>
              </w:rPr>
            </w:pPr>
            <w:r>
              <w:rPr>
                <w:rFonts w:ascii="Bookman Old Style" w:hAnsi="Bookman Old Style" w:cs="Segoe UI"/>
                <w:b/>
                <w:bCs/>
                <w:iCs/>
                <w:noProof/>
                <w:szCs w:val="8"/>
              </w:rPr>
              <w:t xml:space="preserve">Indicate core </w:t>
            </w:r>
            <w:r w:rsidR="00CD261B">
              <w:rPr>
                <w:rFonts w:ascii="Bookman Old Style" w:hAnsi="Bookman Old Style" w:cs="Segoe UI"/>
                <w:b/>
                <w:bCs/>
                <w:iCs/>
                <w:noProof/>
                <w:szCs w:val="8"/>
              </w:rPr>
              <w:t>concept</w:t>
            </w:r>
            <w:r w:rsidR="001A3C0A">
              <w:rPr>
                <w:rFonts w:ascii="Bookman Old Style" w:hAnsi="Bookman Old Style" w:cs="Segoe UI"/>
                <w:b/>
                <w:bCs/>
                <w:iCs/>
                <w:noProof/>
                <w:szCs w:val="8"/>
              </w:rPr>
              <w:t xml:space="preserve"> for which the course has </w:t>
            </w:r>
            <w:r w:rsidR="00593A17">
              <w:rPr>
                <w:rFonts w:ascii="Bookman Old Style" w:hAnsi="Bookman Old Style" w:cs="Segoe UI"/>
                <w:b/>
                <w:bCs/>
                <w:iCs/>
                <w:noProof/>
                <w:szCs w:val="8"/>
              </w:rPr>
              <w:t xml:space="preserve">already </w:t>
            </w:r>
            <w:r w:rsidR="001A3C0A">
              <w:rPr>
                <w:rFonts w:ascii="Bookman Old Style" w:hAnsi="Bookman Old Style" w:cs="Segoe UI"/>
                <w:b/>
                <w:bCs/>
                <w:iCs/>
                <w:noProof/>
                <w:szCs w:val="8"/>
              </w:rPr>
              <w:t>been approved.</w:t>
            </w:r>
          </w:p>
        </w:tc>
      </w:tr>
      <w:tr w:rsidR="00815D4A" w:rsidRPr="00962992" w14:paraId="427A3CB2" w14:textId="77777777" w:rsidTr="00891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355" w:type="dxa"/>
            <w:tcBorders>
              <w:bottom w:val="single" w:sz="4" w:space="0" w:color="auto"/>
            </w:tcBorders>
            <w:shd w:val="clear" w:color="auto" w:fill="auto"/>
            <w:vAlign w:val="center"/>
          </w:tcPr>
          <w:p w14:paraId="43E76409" w14:textId="77777777" w:rsidR="00815D4A" w:rsidRPr="00962992" w:rsidRDefault="00815D4A" w:rsidP="006A5888"/>
        </w:tc>
        <w:tc>
          <w:tcPr>
            <w:tcW w:w="4770" w:type="dxa"/>
            <w:gridSpan w:val="5"/>
            <w:tcBorders>
              <w:top w:val="nil"/>
              <w:bottom w:val="nil"/>
            </w:tcBorders>
            <w:shd w:val="clear" w:color="auto" w:fill="auto"/>
            <w:vAlign w:val="center"/>
          </w:tcPr>
          <w:p w14:paraId="1EF5804B" w14:textId="07032804" w:rsidR="00815D4A" w:rsidRPr="00962992" w:rsidRDefault="00815D4A" w:rsidP="006A5888">
            <w:r w:rsidRPr="0053563A">
              <w:t>Discourse</w:t>
            </w:r>
          </w:p>
        </w:tc>
        <w:tc>
          <w:tcPr>
            <w:tcW w:w="360" w:type="dxa"/>
            <w:tcBorders>
              <w:bottom w:val="single" w:sz="4" w:space="0" w:color="auto"/>
            </w:tcBorders>
            <w:shd w:val="clear" w:color="auto" w:fill="auto"/>
            <w:vAlign w:val="center"/>
          </w:tcPr>
          <w:p w14:paraId="4B477A9D" w14:textId="77777777" w:rsidR="00815D4A" w:rsidRPr="00962992" w:rsidRDefault="00815D4A" w:rsidP="006A5888"/>
        </w:tc>
        <w:tc>
          <w:tcPr>
            <w:tcW w:w="5222" w:type="dxa"/>
            <w:gridSpan w:val="5"/>
            <w:tcBorders>
              <w:top w:val="nil"/>
              <w:bottom w:val="nil"/>
              <w:right w:val="nil"/>
            </w:tcBorders>
            <w:shd w:val="clear" w:color="auto" w:fill="auto"/>
            <w:vAlign w:val="bottom"/>
          </w:tcPr>
          <w:p w14:paraId="1037A9D0" w14:textId="1C22F029" w:rsidR="00815D4A" w:rsidRPr="00962992" w:rsidRDefault="00815D4A" w:rsidP="006A5888">
            <w:r w:rsidRPr="0053563A">
              <w:t>Critique and Practice in Design and the Arts</w:t>
            </w:r>
          </w:p>
        </w:tc>
      </w:tr>
      <w:tr w:rsidR="00815D4A" w:rsidRPr="00962992" w14:paraId="442AAD82" w14:textId="77777777" w:rsidTr="00891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55" w:type="dxa"/>
            <w:tcBorders>
              <w:top w:val="single" w:sz="4" w:space="0" w:color="auto"/>
              <w:left w:val="nil"/>
              <w:bottom w:val="single" w:sz="4" w:space="0" w:color="auto"/>
              <w:right w:val="nil"/>
            </w:tcBorders>
            <w:shd w:val="clear" w:color="auto" w:fill="auto"/>
            <w:vAlign w:val="center"/>
          </w:tcPr>
          <w:p w14:paraId="667751FA" w14:textId="77777777" w:rsidR="00815D4A" w:rsidRPr="00962992" w:rsidRDefault="00815D4A" w:rsidP="006A5888">
            <w:pPr>
              <w:pStyle w:val="ListParagraph"/>
              <w:ind w:left="699"/>
            </w:pPr>
          </w:p>
        </w:tc>
        <w:tc>
          <w:tcPr>
            <w:tcW w:w="4770" w:type="dxa"/>
            <w:gridSpan w:val="5"/>
            <w:tcBorders>
              <w:top w:val="nil"/>
              <w:left w:val="nil"/>
              <w:bottom w:val="nil"/>
              <w:right w:val="nil"/>
            </w:tcBorders>
            <w:shd w:val="clear" w:color="auto" w:fill="auto"/>
            <w:vAlign w:val="center"/>
          </w:tcPr>
          <w:p w14:paraId="0A90D172" w14:textId="77777777" w:rsidR="00815D4A" w:rsidRDefault="00815D4A" w:rsidP="006A5888"/>
        </w:tc>
        <w:tc>
          <w:tcPr>
            <w:tcW w:w="360" w:type="dxa"/>
            <w:tcBorders>
              <w:top w:val="single" w:sz="4" w:space="0" w:color="auto"/>
              <w:left w:val="nil"/>
              <w:bottom w:val="single" w:sz="4" w:space="0" w:color="auto"/>
              <w:right w:val="nil"/>
            </w:tcBorders>
            <w:shd w:val="clear" w:color="auto" w:fill="auto"/>
            <w:vAlign w:val="center"/>
          </w:tcPr>
          <w:p w14:paraId="70BFABEC" w14:textId="77777777" w:rsidR="00815D4A" w:rsidRPr="00962992" w:rsidRDefault="00815D4A" w:rsidP="006A5888">
            <w:pPr>
              <w:pStyle w:val="ListParagraph"/>
              <w:ind w:left="386"/>
            </w:pPr>
          </w:p>
        </w:tc>
        <w:tc>
          <w:tcPr>
            <w:tcW w:w="5222" w:type="dxa"/>
            <w:gridSpan w:val="5"/>
            <w:tcBorders>
              <w:top w:val="nil"/>
              <w:left w:val="nil"/>
              <w:bottom w:val="nil"/>
              <w:right w:val="nil"/>
            </w:tcBorders>
            <w:shd w:val="clear" w:color="auto" w:fill="auto"/>
            <w:vAlign w:val="bottom"/>
          </w:tcPr>
          <w:p w14:paraId="04336EB4" w14:textId="77777777" w:rsidR="00815D4A" w:rsidRDefault="00815D4A" w:rsidP="006A5888"/>
        </w:tc>
      </w:tr>
      <w:tr w:rsidR="00815D4A" w:rsidRPr="00962992" w14:paraId="020CE152" w14:textId="77777777" w:rsidTr="00891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 w:type="dxa"/>
            <w:tcBorders>
              <w:top w:val="single" w:sz="4" w:space="0" w:color="auto"/>
              <w:bottom w:val="single" w:sz="4" w:space="0" w:color="auto"/>
            </w:tcBorders>
            <w:shd w:val="clear" w:color="auto" w:fill="auto"/>
            <w:vAlign w:val="bottom"/>
          </w:tcPr>
          <w:p w14:paraId="344F1DF5" w14:textId="77777777" w:rsidR="00815D4A" w:rsidRPr="00962992" w:rsidRDefault="00815D4A" w:rsidP="006A5888">
            <w:pPr>
              <w:ind w:right="-648"/>
            </w:pPr>
          </w:p>
        </w:tc>
        <w:tc>
          <w:tcPr>
            <w:tcW w:w="4770" w:type="dxa"/>
            <w:gridSpan w:val="5"/>
            <w:tcBorders>
              <w:top w:val="nil"/>
              <w:bottom w:val="nil"/>
            </w:tcBorders>
            <w:shd w:val="clear" w:color="auto" w:fill="auto"/>
            <w:vAlign w:val="bottom"/>
          </w:tcPr>
          <w:p w14:paraId="5A3D0FA7" w14:textId="15B16740" w:rsidR="00815D4A" w:rsidRPr="00962992" w:rsidRDefault="00815D4A" w:rsidP="006A5888">
            <w:r w:rsidRPr="0053563A">
              <w:t>Reasoning in the Natural Sciences</w:t>
            </w:r>
          </w:p>
        </w:tc>
        <w:tc>
          <w:tcPr>
            <w:tcW w:w="360" w:type="dxa"/>
            <w:tcBorders>
              <w:top w:val="single" w:sz="4" w:space="0" w:color="auto"/>
              <w:bottom w:val="single" w:sz="4" w:space="0" w:color="auto"/>
            </w:tcBorders>
            <w:shd w:val="clear" w:color="auto" w:fill="auto"/>
            <w:vAlign w:val="bottom"/>
          </w:tcPr>
          <w:p w14:paraId="738E56BA" w14:textId="77777777" w:rsidR="00815D4A" w:rsidRPr="00962992" w:rsidRDefault="00815D4A" w:rsidP="006A5888"/>
        </w:tc>
        <w:tc>
          <w:tcPr>
            <w:tcW w:w="5222" w:type="dxa"/>
            <w:gridSpan w:val="5"/>
            <w:tcBorders>
              <w:top w:val="nil"/>
              <w:bottom w:val="nil"/>
              <w:right w:val="nil"/>
            </w:tcBorders>
            <w:shd w:val="clear" w:color="auto" w:fill="auto"/>
            <w:vAlign w:val="bottom"/>
          </w:tcPr>
          <w:p w14:paraId="36A20E57" w14:textId="330EAEBE" w:rsidR="00815D4A" w:rsidRPr="00962992" w:rsidRDefault="00815D4A" w:rsidP="006A5888">
            <w:r w:rsidRPr="0053563A">
              <w:t>Critical Thinking in the Humanities</w:t>
            </w:r>
          </w:p>
        </w:tc>
      </w:tr>
      <w:tr w:rsidR="00815D4A" w:rsidRPr="00962992" w14:paraId="75DB701A"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355" w:type="dxa"/>
            <w:tcBorders>
              <w:left w:val="nil"/>
              <w:bottom w:val="single" w:sz="4" w:space="0" w:color="auto"/>
              <w:right w:val="nil"/>
            </w:tcBorders>
            <w:shd w:val="clear" w:color="auto" w:fill="auto"/>
            <w:vAlign w:val="bottom"/>
          </w:tcPr>
          <w:p w14:paraId="432CC5BB" w14:textId="77777777" w:rsidR="00815D4A" w:rsidRPr="00962992" w:rsidRDefault="00815D4A" w:rsidP="006A5888">
            <w:pPr>
              <w:ind w:right="-648"/>
            </w:pPr>
          </w:p>
        </w:tc>
        <w:tc>
          <w:tcPr>
            <w:tcW w:w="4770" w:type="dxa"/>
            <w:gridSpan w:val="5"/>
            <w:tcBorders>
              <w:top w:val="nil"/>
              <w:left w:val="nil"/>
              <w:bottom w:val="nil"/>
              <w:right w:val="nil"/>
            </w:tcBorders>
            <w:shd w:val="clear" w:color="auto" w:fill="auto"/>
            <w:vAlign w:val="bottom"/>
          </w:tcPr>
          <w:p w14:paraId="27AA6098" w14:textId="77777777" w:rsidR="00815D4A" w:rsidRDefault="00815D4A" w:rsidP="006A5888"/>
        </w:tc>
        <w:tc>
          <w:tcPr>
            <w:tcW w:w="360" w:type="dxa"/>
            <w:tcBorders>
              <w:left w:val="nil"/>
              <w:bottom w:val="single" w:sz="4" w:space="0" w:color="auto"/>
              <w:right w:val="nil"/>
            </w:tcBorders>
            <w:shd w:val="clear" w:color="auto" w:fill="auto"/>
            <w:vAlign w:val="bottom"/>
          </w:tcPr>
          <w:p w14:paraId="4E48608A" w14:textId="77777777" w:rsidR="00815D4A" w:rsidRPr="00962992" w:rsidRDefault="00815D4A" w:rsidP="006A5888">
            <w:pPr>
              <w:ind w:left="386"/>
            </w:pPr>
          </w:p>
        </w:tc>
        <w:tc>
          <w:tcPr>
            <w:tcW w:w="5222" w:type="dxa"/>
            <w:gridSpan w:val="5"/>
            <w:tcBorders>
              <w:top w:val="nil"/>
              <w:left w:val="nil"/>
              <w:bottom w:val="nil"/>
              <w:right w:val="nil"/>
            </w:tcBorders>
            <w:shd w:val="clear" w:color="auto" w:fill="auto"/>
            <w:vAlign w:val="bottom"/>
          </w:tcPr>
          <w:p w14:paraId="49AC6640" w14:textId="77777777" w:rsidR="00815D4A" w:rsidRDefault="00815D4A" w:rsidP="006A5888"/>
        </w:tc>
      </w:tr>
      <w:tr w:rsidR="00815D4A" w:rsidRPr="00962992" w14:paraId="4882464E"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55" w:type="dxa"/>
            <w:tcBorders>
              <w:bottom w:val="single" w:sz="4" w:space="0" w:color="auto"/>
            </w:tcBorders>
            <w:shd w:val="clear" w:color="auto" w:fill="auto"/>
            <w:vAlign w:val="bottom"/>
          </w:tcPr>
          <w:p w14:paraId="7E6880E4" w14:textId="77777777" w:rsidR="00815D4A" w:rsidRPr="007564BE" w:rsidRDefault="00815D4A" w:rsidP="006A5888">
            <w:pPr>
              <w:ind w:right="-648"/>
            </w:pPr>
          </w:p>
        </w:tc>
        <w:tc>
          <w:tcPr>
            <w:tcW w:w="4770" w:type="dxa"/>
            <w:gridSpan w:val="5"/>
            <w:tcBorders>
              <w:top w:val="nil"/>
              <w:bottom w:val="nil"/>
            </w:tcBorders>
            <w:shd w:val="clear" w:color="auto" w:fill="auto"/>
            <w:vAlign w:val="bottom"/>
          </w:tcPr>
          <w:p w14:paraId="0A2596F4" w14:textId="1AFA1919" w:rsidR="00815D4A" w:rsidRPr="007564BE" w:rsidRDefault="00815D4A" w:rsidP="006A5888">
            <w:r w:rsidRPr="0053563A">
              <w:t>Reasoning in the Social Sciences</w:t>
            </w:r>
          </w:p>
        </w:tc>
        <w:tc>
          <w:tcPr>
            <w:tcW w:w="360" w:type="dxa"/>
            <w:tcBorders>
              <w:bottom w:val="single" w:sz="4" w:space="0" w:color="auto"/>
            </w:tcBorders>
            <w:shd w:val="clear" w:color="auto" w:fill="auto"/>
            <w:vAlign w:val="bottom"/>
          </w:tcPr>
          <w:p w14:paraId="5F1CC650" w14:textId="053A96F3" w:rsidR="00815D4A" w:rsidRPr="007564BE" w:rsidRDefault="00815D4A" w:rsidP="006A5888"/>
        </w:tc>
        <w:tc>
          <w:tcPr>
            <w:tcW w:w="5222" w:type="dxa"/>
            <w:gridSpan w:val="5"/>
            <w:tcBorders>
              <w:top w:val="nil"/>
              <w:bottom w:val="nil"/>
              <w:right w:val="nil"/>
            </w:tcBorders>
            <w:shd w:val="clear" w:color="auto" w:fill="auto"/>
            <w:vAlign w:val="bottom"/>
          </w:tcPr>
          <w:p w14:paraId="6DF0C353" w14:textId="144798A4" w:rsidR="00815D4A" w:rsidRPr="007564BE" w:rsidRDefault="001A3C0A" w:rsidP="006A5888">
            <w:r w:rsidRPr="0053563A">
              <w:t xml:space="preserve"> Quantitative and Computational Thinking</w:t>
            </w:r>
          </w:p>
        </w:tc>
      </w:tr>
      <w:tr w:rsidR="00593A17" w:rsidRPr="00962992" w14:paraId="5644E6CD"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707" w:type="dxa"/>
            <w:gridSpan w:val="12"/>
            <w:tcBorders>
              <w:top w:val="nil"/>
              <w:left w:val="nil"/>
              <w:bottom w:val="nil"/>
              <w:right w:val="nil"/>
            </w:tcBorders>
            <w:shd w:val="clear" w:color="auto" w:fill="auto"/>
            <w:vAlign w:val="bottom"/>
          </w:tcPr>
          <w:p w14:paraId="04C6B61B" w14:textId="77777777" w:rsidR="00593A17" w:rsidRDefault="00593A17" w:rsidP="006A5888"/>
        </w:tc>
      </w:tr>
      <w:tr w:rsidR="00593A17" w:rsidRPr="00962992" w14:paraId="140AC774"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707" w:type="dxa"/>
            <w:gridSpan w:val="12"/>
            <w:tcBorders>
              <w:top w:val="nil"/>
              <w:left w:val="nil"/>
              <w:bottom w:val="nil"/>
              <w:right w:val="nil"/>
            </w:tcBorders>
            <w:shd w:val="clear" w:color="auto" w:fill="auto"/>
            <w:vAlign w:val="bottom"/>
          </w:tcPr>
          <w:p w14:paraId="231F499A" w14:textId="42BCF16B" w:rsidR="00593A17" w:rsidRDefault="00593A17" w:rsidP="006A5888">
            <w:pPr>
              <w:rPr>
                <w:i/>
              </w:rPr>
            </w:pPr>
            <w:r w:rsidRPr="00593A17">
              <w:rPr>
                <w:i/>
              </w:rPr>
              <w:t xml:space="preserve">NOTE: A course </w:t>
            </w:r>
            <w:proofErr w:type="gramStart"/>
            <w:r w:rsidRPr="00593A17">
              <w:rPr>
                <w:i/>
              </w:rPr>
              <w:t>can only be approved</w:t>
            </w:r>
            <w:proofErr w:type="gramEnd"/>
            <w:r w:rsidRPr="00593A17">
              <w:rPr>
                <w:i/>
              </w:rPr>
              <w:t xml:space="preserve"> for a maximum of two core </w:t>
            </w:r>
            <w:r w:rsidR="00CD261B">
              <w:rPr>
                <w:i/>
              </w:rPr>
              <w:t>concept</w:t>
            </w:r>
            <w:r w:rsidR="00EB740C">
              <w:rPr>
                <w:i/>
              </w:rPr>
              <w:t>s</w:t>
            </w:r>
            <w:r w:rsidRPr="00593A17">
              <w:rPr>
                <w:i/>
              </w:rPr>
              <w:t>. Therefore,</w:t>
            </w:r>
            <w:r>
              <w:rPr>
                <w:i/>
              </w:rPr>
              <w:t xml:space="preserve"> if this course </w:t>
            </w:r>
            <w:proofErr w:type="gramStart"/>
            <w:r>
              <w:rPr>
                <w:i/>
              </w:rPr>
              <w:t>was approved</w:t>
            </w:r>
            <w:proofErr w:type="gramEnd"/>
            <w:r>
              <w:rPr>
                <w:i/>
              </w:rPr>
              <w:t xml:space="preserve"> previously for two core </w:t>
            </w:r>
            <w:r w:rsidR="00CD261B">
              <w:rPr>
                <w:i/>
              </w:rPr>
              <w:t>concepts</w:t>
            </w:r>
            <w:r>
              <w:rPr>
                <w:i/>
              </w:rPr>
              <w:t xml:space="preserve"> (e.g. </w:t>
            </w:r>
            <w:r w:rsidR="00CF36F4">
              <w:rPr>
                <w:i/>
              </w:rPr>
              <w:t>Critical Thinking in the Humanities and Reasoning in the Social Sciences</w:t>
            </w:r>
            <w:r>
              <w:rPr>
                <w:i/>
              </w:rPr>
              <w:t>) then only one of those should be selected above.</w:t>
            </w:r>
          </w:p>
          <w:p w14:paraId="2CF6D309" w14:textId="135AF2BF" w:rsidR="00593A17" w:rsidRPr="00593A17" w:rsidRDefault="00593A17" w:rsidP="006A5888">
            <w:pPr>
              <w:rPr>
                <w:i/>
              </w:rPr>
            </w:pPr>
          </w:p>
        </w:tc>
      </w:tr>
      <w:tr w:rsidR="00593A17" w:rsidRPr="00962992" w14:paraId="341C9C1D"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707" w:type="dxa"/>
            <w:gridSpan w:val="12"/>
            <w:tcBorders>
              <w:top w:val="nil"/>
              <w:left w:val="nil"/>
              <w:bottom w:val="nil"/>
              <w:right w:val="nil"/>
            </w:tcBorders>
            <w:shd w:val="clear" w:color="auto" w:fill="660000"/>
            <w:vAlign w:val="bottom"/>
          </w:tcPr>
          <w:p w14:paraId="0C910FED" w14:textId="1021406C" w:rsidR="00593A17" w:rsidRPr="00593A17" w:rsidRDefault="00593A17" w:rsidP="00CD261B">
            <w:pPr>
              <w:ind w:right="-648"/>
              <w:jc w:val="center"/>
              <w:rPr>
                <w:color w:val="D9D9D9" w:themeColor="background1" w:themeShade="D9"/>
              </w:rPr>
            </w:pPr>
            <w:r>
              <w:rPr>
                <w:rFonts w:ascii="Bookman Old Style" w:hAnsi="Bookman Old Style" w:cs="Segoe UI"/>
                <w:b/>
                <w:bCs/>
                <w:iCs/>
                <w:noProof/>
                <w:szCs w:val="8"/>
              </w:rPr>
              <w:t xml:space="preserve"> Core </w:t>
            </w:r>
            <w:r w:rsidR="00CD261B">
              <w:rPr>
                <w:rFonts w:ascii="Bookman Old Style" w:hAnsi="Bookman Old Style" w:cs="Segoe UI"/>
                <w:b/>
                <w:bCs/>
                <w:iCs/>
                <w:noProof/>
                <w:szCs w:val="8"/>
              </w:rPr>
              <w:t>Concept</w:t>
            </w:r>
            <w:r>
              <w:rPr>
                <w:rFonts w:ascii="Bookman Old Style" w:hAnsi="Bookman Old Style" w:cs="Segoe UI"/>
                <w:b/>
                <w:bCs/>
                <w:iCs/>
                <w:noProof/>
                <w:szCs w:val="8"/>
              </w:rPr>
              <w:t xml:space="preserve"> to be Added</w:t>
            </w:r>
          </w:p>
        </w:tc>
      </w:tr>
      <w:tr w:rsidR="00593A17" w:rsidRPr="00962992" w14:paraId="588F91D8"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55" w:type="dxa"/>
            <w:tcBorders>
              <w:top w:val="nil"/>
              <w:left w:val="nil"/>
              <w:right w:val="nil"/>
            </w:tcBorders>
            <w:shd w:val="clear" w:color="auto" w:fill="auto"/>
            <w:vAlign w:val="bottom"/>
          </w:tcPr>
          <w:p w14:paraId="32C80BFA" w14:textId="77777777" w:rsidR="00593A17" w:rsidRDefault="00593A17" w:rsidP="006A5888">
            <w:pPr>
              <w:ind w:right="-648"/>
              <w:rPr>
                <w:color w:val="D9D9D9" w:themeColor="background1" w:themeShade="D9"/>
              </w:rPr>
            </w:pPr>
          </w:p>
        </w:tc>
        <w:tc>
          <w:tcPr>
            <w:tcW w:w="4770" w:type="dxa"/>
            <w:gridSpan w:val="5"/>
            <w:tcBorders>
              <w:top w:val="nil"/>
              <w:left w:val="nil"/>
              <w:bottom w:val="nil"/>
              <w:right w:val="nil"/>
            </w:tcBorders>
            <w:shd w:val="clear" w:color="auto" w:fill="auto"/>
            <w:vAlign w:val="bottom"/>
          </w:tcPr>
          <w:p w14:paraId="3F803DE7" w14:textId="77777777" w:rsidR="00593A17" w:rsidRDefault="00593A17" w:rsidP="006A5888"/>
        </w:tc>
        <w:tc>
          <w:tcPr>
            <w:tcW w:w="360" w:type="dxa"/>
            <w:tcBorders>
              <w:top w:val="nil"/>
              <w:left w:val="nil"/>
              <w:bottom w:val="nil"/>
              <w:right w:val="nil"/>
            </w:tcBorders>
            <w:shd w:val="clear" w:color="auto" w:fill="auto"/>
            <w:vAlign w:val="bottom"/>
          </w:tcPr>
          <w:p w14:paraId="35D396B8" w14:textId="77777777" w:rsidR="00593A17" w:rsidRPr="007564BE" w:rsidRDefault="00593A17" w:rsidP="006A5888"/>
        </w:tc>
        <w:tc>
          <w:tcPr>
            <w:tcW w:w="5222" w:type="dxa"/>
            <w:gridSpan w:val="5"/>
            <w:tcBorders>
              <w:top w:val="nil"/>
              <w:left w:val="nil"/>
              <w:bottom w:val="nil"/>
              <w:right w:val="nil"/>
            </w:tcBorders>
            <w:shd w:val="clear" w:color="auto" w:fill="auto"/>
            <w:vAlign w:val="bottom"/>
          </w:tcPr>
          <w:p w14:paraId="1149D57B" w14:textId="77777777" w:rsidR="00593A17" w:rsidRDefault="00593A17" w:rsidP="006A5888"/>
        </w:tc>
      </w:tr>
      <w:tr w:rsidR="001A3C0A" w:rsidRPr="00962992" w14:paraId="28F79EB5" w14:textId="77777777" w:rsidTr="00593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55" w:type="dxa"/>
            <w:shd w:val="clear" w:color="auto" w:fill="auto"/>
            <w:vAlign w:val="bottom"/>
          </w:tcPr>
          <w:p w14:paraId="2C571AC5" w14:textId="42AC1304" w:rsidR="001A3C0A" w:rsidRPr="007564BE" w:rsidRDefault="00593A17" w:rsidP="006A5888">
            <w:pPr>
              <w:ind w:right="-648"/>
            </w:pPr>
            <w:r>
              <w:t>X</w:t>
            </w:r>
          </w:p>
        </w:tc>
        <w:tc>
          <w:tcPr>
            <w:tcW w:w="10352" w:type="dxa"/>
            <w:gridSpan w:val="11"/>
            <w:tcBorders>
              <w:top w:val="nil"/>
              <w:bottom w:val="nil"/>
              <w:right w:val="nil"/>
            </w:tcBorders>
            <w:shd w:val="clear" w:color="auto" w:fill="auto"/>
            <w:vAlign w:val="center"/>
          </w:tcPr>
          <w:p w14:paraId="33002E29" w14:textId="7D1F6FFF" w:rsidR="001A3C0A" w:rsidRDefault="001A3C0A" w:rsidP="006A5888">
            <w:r w:rsidRPr="0053563A">
              <w:t xml:space="preserve"> Critical Analysis of Equity a</w:t>
            </w:r>
            <w:r w:rsidR="00593A17">
              <w:t>nd Identity in the United States</w:t>
            </w:r>
          </w:p>
        </w:tc>
      </w:tr>
    </w:tbl>
    <w:p w14:paraId="3B912268" w14:textId="19679866" w:rsidR="001A3C0A" w:rsidRPr="00591AAD" w:rsidRDefault="001A3C0A" w:rsidP="00372DE0">
      <w:pPr>
        <w:rPr>
          <w:rFonts w:ascii="Bookman Old Style" w:hAnsi="Bookman Old Style"/>
          <w:i/>
          <w:sz w:val="14"/>
          <w:szCs w:val="12"/>
        </w:rPr>
      </w:pP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7"/>
      </w:tblGrid>
      <w:tr w:rsidR="00D749F3" w:rsidRPr="007B6F6A" w14:paraId="3F38B9D5" w14:textId="77777777" w:rsidTr="00AE2333">
        <w:trPr>
          <w:trHeight w:val="289"/>
        </w:trPr>
        <w:tc>
          <w:tcPr>
            <w:tcW w:w="10707" w:type="dxa"/>
            <w:shd w:val="clear" w:color="auto" w:fill="660000"/>
          </w:tcPr>
          <w:p w14:paraId="0F014820" w14:textId="4AA414A4" w:rsidR="00D749F3" w:rsidRPr="007B6F6A" w:rsidRDefault="0089116B" w:rsidP="00EB740C">
            <w:pPr>
              <w:tabs>
                <w:tab w:val="left" w:pos="4065"/>
              </w:tabs>
              <w:ind w:left="-33"/>
              <w:jc w:val="center"/>
              <w:rPr>
                <w:rFonts w:ascii="Bookman Old Style" w:hAnsi="Bookman Old Style" w:cs="Segoe UI"/>
                <w:color w:val="F2F2F2" w:themeColor="background1" w:themeShade="F2"/>
                <w:sz w:val="22"/>
              </w:rPr>
            </w:pPr>
            <w:r w:rsidRPr="0089116B">
              <w:rPr>
                <w:rFonts w:ascii="Bookman Old Style" w:hAnsi="Bookman Old Style" w:cs="Segoe UI"/>
                <w:b/>
                <w:bCs/>
                <w:iCs/>
                <w:noProof/>
                <w:szCs w:val="8"/>
              </w:rPr>
              <w:t xml:space="preserve">Integrative Learning </w:t>
            </w:r>
            <w:r w:rsidR="00EB740C">
              <w:rPr>
                <w:rFonts w:ascii="Bookman Old Style" w:hAnsi="Bookman Old Style" w:cs="Segoe UI"/>
                <w:b/>
                <w:bCs/>
                <w:iCs/>
                <w:noProof/>
                <w:szCs w:val="8"/>
              </w:rPr>
              <w:t>Concept</w:t>
            </w:r>
            <w:r w:rsidRPr="0089116B">
              <w:rPr>
                <w:rFonts w:ascii="Bookman Old Style" w:hAnsi="Bookman Old Style" w:cs="Segoe UI"/>
                <w:b/>
                <w:bCs/>
                <w:iCs/>
                <w:noProof/>
                <w:szCs w:val="8"/>
              </w:rPr>
              <w:t>s</w:t>
            </w:r>
          </w:p>
        </w:tc>
      </w:tr>
    </w:tbl>
    <w:p w14:paraId="6D535EB0" w14:textId="39E35C7B" w:rsidR="0089116B" w:rsidRPr="00962992" w:rsidRDefault="0089116B" w:rsidP="0089116B">
      <w:pPr>
        <w:rPr>
          <w:sz w:val="22"/>
          <w:szCs w:val="22"/>
        </w:rPr>
      </w:pPr>
      <w:r>
        <w:rPr>
          <w:rFonts w:ascii="Bookman Old Style" w:hAnsi="Bookman Old Style" w:cs="Segoe UI"/>
          <w:b/>
          <w:bCs/>
          <w:iCs/>
          <w:noProof/>
          <w:szCs w:val="8"/>
        </w:rPr>
        <w:t xml:space="preserve">Indicate integrative </w:t>
      </w:r>
      <w:r w:rsidR="00EB740C">
        <w:rPr>
          <w:rFonts w:ascii="Bookman Old Style" w:hAnsi="Bookman Old Style" w:cs="Segoe UI"/>
          <w:b/>
          <w:bCs/>
          <w:iCs/>
          <w:noProof/>
          <w:szCs w:val="8"/>
        </w:rPr>
        <w:t>concept</w:t>
      </w:r>
      <w:r w:rsidR="00593A17">
        <w:rPr>
          <w:rFonts w:ascii="Bookman Old Style" w:hAnsi="Bookman Old Style" w:cs="Segoe UI"/>
          <w:b/>
          <w:bCs/>
          <w:iCs/>
          <w:noProof/>
          <w:szCs w:val="8"/>
        </w:rPr>
        <w:t>(s)</w:t>
      </w:r>
      <w:r>
        <w:rPr>
          <w:rFonts w:ascii="Bookman Old Style" w:hAnsi="Bookman Old Style" w:cs="Segoe UI"/>
          <w:b/>
          <w:bCs/>
          <w:iCs/>
          <w:noProof/>
          <w:szCs w:val="8"/>
        </w:rPr>
        <w:t xml:space="preserve"> for which the course has been approved</w:t>
      </w:r>
      <w:r>
        <w:rPr>
          <w:sz w:val="22"/>
          <w:szCs w:val="22"/>
        </w:rPr>
        <w:t>.</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89116B" w:rsidRPr="00962992" w14:paraId="53E41335" w14:textId="77777777" w:rsidTr="006A5888">
        <w:trPr>
          <w:trHeight w:val="263"/>
        </w:trPr>
        <w:tc>
          <w:tcPr>
            <w:tcW w:w="355" w:type="dxa"/>
            <w:shd w:val="clear" w:color="auto" w:fill="auto"/>
            <w:vAlign w:val="center"/>
          </w:tcPr>
          <w:p w14:paraId="32647475" w14:textId="77777777" w:rsidR="0089116B" w:rsidRPr="00962992" w:rsidRDefault="0089116B" w:rsidP="006A5888"/>
        </w:tc>
        <w:tc>
          <w:tcPr>
            <w:tcW w:w="4770" w:type="dxa"/>
            <w:tcBorders>
              <w:top w:val="nil"/>
              <w:bottom w:val="nil"/>
            </w:tcBorders>
            <w:shd w:val="clear" w:color="auto" w:fill="auto"/>
            <w:vAlign w:val="center"/>
          </w:tcPr>
          <w:p w14:paraId="52D48358" w14:textId="53E733BF" w:rsidR="0089116B" w:rsidRPr="00962992" w:rsidRDefault="0089116B" w:rsidP="006A5888">
            <w:r w:rsidRPr="0053563A">
              <w:t>Ethical Reasoning</w:t>
            </w:r>
          </w:p>
        </w:tc>
        <w:tc>
          <w:tcPr>
            <w:tcW w:w="360" w:type="dxa"/>
            <w:shd w:val="clear" w:color="auto" w:fill="auto"/>
            <w:vAlign w:val="center"/>
          </w:tcPr>
          <w:p w14:paraId="3DBFB4D0" w14:textId="77777777" w:rsidR="0089116B" w:rsidRPr="00962992" w:rsidRDefault="0089116B" w:rsidP="006A5888"/>
        </w:tc>
        <w:tc>
          <w:tcPr>
            <w:tcW w:w="5222" w:type="dxa"/>
            <w:tcBorders>
              <w:top w:val="nil"/>
              <w:bottom w:val="nil"/>
              <w:right w:val="nil"/>
            </w:tcBorders>
            <w:shd w:val="clear" w:color="auto" w:fill="auto"/>
            <w:vAlign w:val="center"/>
          </w:tcPr>
          <w:p w14:paraId="7E887456" w14:textId="08852F6C" w:rsidR="0089116B" w:rsidRPr="00962992" w:rsidRDefault="0089116B" w:rsidP="006A5888">
            <w:r w:rsidRPr="0053563A">
              <w:t>Intercultural and Global Awareness</w:t>
            </w:r>
          </w:p>
        </w:tc>
      </w:tr>
    </w:tbl>
    <w:p w14:paraId="47C2B64B" w14:textId="77777777" w:rsidR="00A41144" w:rsidRPr="007B6F6A" w:rsidRDefault="00A41144" w:rsidP="00372DE0">
      <w:pPr>
        <w:rPr>
          <w:rFonts w:ascii="Bookman Old Style" w:hAnsi="Bookman Old Style"/>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67"/>
        <w:gridCol w:w="4410"/>
        <w:gridCol w:w="720"/>
        <w:gridCol w:w="1709"/>
      </w:tblGrid>
      <w:tr w:rsidR="003D72A5" w:rsidRPr="007B6F6A" w14:paraId="6654575D" w14:textId="77777777" w:rsidTr="006368BE">
        <w:trPr>
          <w:trHeight w:val="258"/>
        </w:trPr>
        <w:tc>
          <w:tcPr>
            <w:tcW w:w="10706" w:type="dxa"/>
            <w:gridSpan w:val="4"/>
            <w:shd w:val="clear" w:color="auto" w:fill="660000"/>
          </w:tcPr>
          <w:p w14:paraId="13D826C7" w14:textId="77777777" w:rsidR="003D72A5" w:rsidRPr="00B779FA" w:rsidRDefault="003D72A5" w:rsidP="006368BE">
            <w:pPr>
              <w:tabs>
                <w:tab w:val="left" w:pos="4065"/>
              </w:tabs>
              <w:ind w:left="-33"/>
              <w:jc w:val="center"/>
              <w:rPr>
                <w:rFonts w:ascii="Bookman Old Style" w:hAnsi="Bookman Old Style"/>
                <w:b/>
                <w:color w:val="F2F2F2" w:themeColor="background1" w:themeShade="F2"/>
                <w:sz w:val="22"/>
              </w:rPr>
            </w:pPr>
            <w:r w:rsidRPr="00B779FA">
              <w:rPr>
                <w:rFonts w:ascii="Bookman Old Style" w:hAnsi="Bookman Old Style"/>
                <w:b/>
                <w:color w:val="F2F2F2" w:themeColor="background1" w:themeShade="F2"/>
                <w:sz w:val="22"/>
              </w:rPr>
              <w:t>Approval Signatures</w:t>
            </w:r>
          </w:p>
        </w:tc>
      </w:tr>
      <w:tr w:rsidR="003D72A5" w:rsidRPr="007B6F6A" w14:paraId="0F04B9E5" w14:textId="77777777" w:rsidTr="000D2B66">
        <w:trPr>
          <w:trHeight w:val="328"/>
        </w:trPr>
        <w:tc>
          <w:tcPr>
            <w:tcW w:w="3867" w:type="dxa"/>
            <w:shd w:val="clear" w:color="auto" w:fill="F2F2F2" w:themeFill="background1" w:themeFillShade="F2"/>
            <w:vAlign w:val="center"/>
          </w:tcPr>
          <w:p w14:paraId="4CA87808" w14:textId="77777777" w:rsidR="003D72A5" w:rsidRPr="007B6F6A" w:rsidRDefault="003D72A5" w:rsidP="00A6057F">
            <w:pPr>
              <w:rPr>
                <w:rFonts w:ascii="Bookman Old Style" w:hAnsi="Bookman Old Style"/>
                <w:i/>
                <w:noProof/>
                <w:sz w:val="18"/>
                <w:szCs w:val="18"/>
              </w:rPr>
            </w:pPr>
            <w:r w:rsidRPr="007B6F6A">
              <w:rPr>
                <w:rFonts w:ascii="Bookman Old Style" w:hAnsi="Bookman Old Style"/>
                <w:i/>
                <w:noProof/>
                <w:sz w:val="18"/>
                <w:szCs w:val="18"/>
              </w:rPr>
              <w:t>Department Representative</w:t>
            </w:r>
          </w:p>
        </w:tc>
        <w:tc>
          <w:tcPr>
            <w:tcW w:w="4410" w:type="dxa"/>
            <w:shd w:val="clear" w:color="auto" w:fill="auto"/>
            <w:vAlign w:val="center"/>
          </w:tcPr>
          <w:p w14:paraId="76119E4C" w14:textId="77777777" w:rsidR="003D72A5" w:rsidRPr="007B6F6A" w:rsidRDefault="003D72A5" w:rsidP="00A6057F">
            <w:pPr>
              <w:rPr>
                <w:rFonts w:ascii="Bookman Old Style" w:hAnsi="Bookman Old Style"/>
                <w:noProof/>
                <w:sz w:val="18"/>
                <w:szCs w:val="18"/>
              </w:rPr>
            </w:pPr>
          </w:p>
        </w:tc>
        <w:tc>
          <w:tcPr>
            <w:tcW w:w="720" w:type="dxa"/>
            <w:shd w:val="clear" w:color="auto" w:fill="D9D9D9" w:themeFill="background1" w:themeFillShade="D9"/>
            <w:vAlign w:val="bottom"/>
          </w:tcPr>
          <w:p w14:paraId="1CF2D02F" w14:textId="77777777" w:rsidR="003D72A5" w:rsidRPr="007B6F6A" w:rsidRDefault="003D72A5" w:rsidP="00A6057F">
            <w:pPr>
              <w:rPr>
                <w:rFonts w:ascii="Bookman Old Style" w:hAnsi="Bookman Old Style"/>
                <w:i/>
                <w:noProof/>
                <w:sz w:val="18"/>
                <w:szCs w:val="18"/>
              </w:rPr>
            </w:pPr>
            <w:r w:rsidRPr="007B6F6A">
              <w:rPr>
                <w:rFonts w:ascii="Bookman Old Style" w:hAnsi="Bookman Old Style"/>
                <w:i/>
                <w:noProof/>
                <w:sz w:val="18"/>
                <w:szCs w:val="18"/>
              </w:rPr>
              <w:t>Date</w:t>
            </w:r>
          </w:p>
        </w:tc>
        <w:tc>
          <w:tcPr>
            <w:tcW w:w="1709" w:type="dxa"/>
            <w:shd w:val="clear" w:color="auto" w:fill="auto"/>
            <w:vAlign w:val="center"/>
          </w:tcPr>
          <w:p w14:paraId="2A29573E" w14:textId="77777777" w:rsidR="003D72A5" w:rsidRPr="007B6F6A" w:rsidRDefault="003D72A5" w:rsidP="00A6057F">
            <w:pPr>
              <w:rPr>
                <w:rFonts w:ascii="Bookman Old Style" w:hAnsi="Bookman Old Style"/>
                <w:noProof/>
                <w:sz w:val="18"/>
                <w:szCs w:val="18"/>
              </w:rPr>
            </w:pPr>
          </w:p>
        </w:tc>
      </w:tr>
      <w:tr w:rsidR="003D72A5" w:rsidRPr="007B6F6A" w14:paraId="4A565615" w14:textId="77777777" w:rsidTr="000D2B66">
        <w:trPr>
          <w:trHeight w:val="355"/>
        </w:trPr>
        <w:tc>
          <w:tcPr>
            <w:tcW w:w="3867" w:type="dxa"/>
            <w:shd w:val="clear" w:color="auto" w:fill="F2F2F2" w:themeFill="background1" w:themeFillShade="F2"/>
            <w:vAlign w:val="center"/>
          </w:tcPr>
          <w:p w14:paraId="435C4DE6" w14:textId="00C0F8F9" w:rsidR="003D72A5" w:rsidRPr="007B6F6A" w:rsidRDefault="003D72A5" w:rsidP="00A6057F">
            <w:pPr>
              <w:rPr>
                <w:rFonts w:ascii="Bookman Old Style" w:hAnsi="Bookman Old Style"/>
                <w:i/>
                <w:noProof/>
                <w:sz w:val="18"/>
                <w:szCs w:val="18"/>
              </w:rPr>
            </w:pPr>
            <w:r w:rsidRPr="007B6F6A">
              <w:rPr>
                <w:rFonts w:ascii="Bookman Old Style" w:hAnsi="Bookman Old Style"/>
                <w:i/>
                <w:noProof/>
                <w:sz w:val="18"/>
                <w:szCs w:val="18"/>
              </w:rPr>
              <w:t>College Curriculum Committee Rep</w:t>
            </w:r>
          </w:p>
        </w:tc>
        <w:tc>
          <w:tcPr>
            <w:tcW w:w="4410" w:type="dxa"/>
            <w:shd w:val="clear" w:color="auto" w:fill="auto"/>
            <w:vAlign w:val="center"/>
          </w:tcPr>
          <w:p w14:paraId="472543E0" w14:textId="77777777" w:rsidR="003D72A5" w:rsidRPr="007B6F6A" w:rsidRDefault="003D72A5" w:rsidP="00A6057F">
            <w:pPr>
              <w:rPr>
                <w:rFonts w:ascii="Bookman Old Style" w:hAnsi="Bookman Old Style"/>
                <w:noProof/>
                <w:sz w:val="18"/>
                <w:szCs w:val="18"/>
              </w:rPr>
            </w:pPr>
          </w:p>
        </w:tc>
        <w:tc>
          <w:tcPr>
            <w:tcW w:w="720" w:type="dxa"/>
            <w:shd w:val="clear" w:color="auto" w:fill="D9D9D9" w:themeFill="background1" w:themeFillShade="D9"/>
            <w:vAlign w:val="bottom"/>
          </w:tcPr>
          <w:p w14:paraId="7BA9C19C" w14:textId="77777777" w:rsidR="003D72A5" w:rsidRPr="007B6F6A" w:rsidRDefault="003D72A5" w:rsidP="00A6057F">
            <w:pPr>
              <w:rPr>
                <w:rFonts w:ascii="Bookman Old Style" w:hAnsi="Bookman Old Style"/>
                <w:i/>
                <w:noProof/>
                <w:sz w:val="18"/>
                <w:szCs w:val="18"/>
              </w:rPr>
            </w:pPr>
            <w:r w:rsidRPr="007B6F6A">
              <w:rPr>
                <w:rFonts w:ascii="Bookman Old Style" w:hAnsi="Bookman Old Style"/>
                <w:i/>
                <w:noProof/>
                <w:sz w:val="18"/>
                <w:szCs w:val="18"/>
              </w:rPr>
              <w:t>Date</w:t>
            </w:r>
          </w:p>
        </w:tc>
        <w:tc>
          <w:tcPr>
            <w:tcW w:w="1709" w:type="dxa"/>
            <w:shd w:val="clear" w:color="auto" w:fill="auto"/>
            <w:vAlign w:val="center"/>
          </w:tcPr>
          <w:p w14:paraId="3A758AB0" w14:textId="77777777" w:rsidR="003D72A5" w:rsidRPr="007B6F6A" w:rsidRDefault="003D72A5" w:rsidP="00A6057F">
            <w:pPr>
              <w:rPr>
                <w:rFonts w:ascii="Bookman Old Style" w:hAnsi="Bookman Old Style"/>
                <w:noProof/>
                <w:sz w:val="18"/>
                <w:szCs w:val="18"/>
              </w:rPr>
            </w:pPr>
          </w:p>
        </w:tc>
      </w:tr>
      <w:tr w:rsidR="003D72A5" w:rsidRPr="007B6F6A" w14:paraId="72E19D3C" w14:textId="77777777" w:rsidTr="000D2B66">
        <w:trPr>
          <w:trHeight w:val="355"/>
        </w:trPr>
        <w:tc>
          <w:tcPr>
            <w:tcW w:w="3867" w:type="dxa"/>
            <w:shd w:val="clear" w:color="auto" w:fill="F2F2F2" w:themeFill="background1" w:themeFillShade="F2"/>
            <w:vAlign w:val="center"/>
          </w:tcPr>
          <w:p w14:paraId="6D313CCB" w14:textId="77777777" w:rsidR="003D72A5" w:rsidRPr="007B6F6A" w:rsidRDefault="003D72A5" w:rsidP="00A6057F">
            <w:pPr>
              <w:rPr>
                <w:rFonts w:ascii="Bookman Old Style" w:hAnsi="Bookman Old Style"/>
                <w:i/>
                <w:noProof/>
                <w:sz w:val="18"/>
                <w:szCs w:val="18"/>
              </w:rPr>
            </w:pPr>
            <w:r w:rsidRPr="007B6F6A">
              <w:rPr>
                <w:rFonts w:ascii="Bookman Old Style" w:hAnsi="Bookman Old Style"/>
                <w:i/>
                <w:noProof/>
                <w:sz w:val="18"/>
                <w:szCs w:val="18"/>
              </w:rPr>
              <w:t>College Dean</w:t>
            </w:r>
          </w:p>
        </w:tc>
        <w:tc>
          <w:tcPr>
            <w:tcW w:w="4410" w:type="dxa"/>
            <w:shd w:val="clear" w:color="auto" w:fill="auto"/>
            <w:vAlign w:val="center"/>
          </w:tcPr>
          <w:p w14:paraId="14F6176F" w14:textId="77777777" w:rsidR="003D72A5" w:rsidRPr="007B6F6A" w:rsidRDefault="003D72A5" w:rsidP="00A6057F">
            <w:pPr>
              <w:rPr>
                <w:rFonts w:ascii="Bookman Old Style" w:hAnsi="Bookman Old Style"/>
                <w:noProof/>
                <w:sz w:val="18"/>
                <w:szCs w:val="18"/>
              </w:rPr>
            </w:pPr>
          </w:p>
        </w:tc>
        <w:tc>
          <w:tcPr>
            <w:tcW w:w="720" w:type="dxa"/>
            <w:shd w:val="clear" w:color="auto" w:fill="D9D9D9" w:themeFill="background1" w:themeFillShade="D9"/>
            <w:vAlign w:val="bottom"/>
          </w:tcPr>
          <w:p w14:paraId="3FEDAF27" w14:textId="77777777" w:rsidR="003D72A5" w:rsidRPr="007B6F6A" w:rsidRDefault="003D72A5" w:rsidP="00A6057F">
            <w:pPr>
              <w:rPr>
                <w:rFonts w:ascii="Bookman Old Style" w:hAnsi="Bookman Old Style"/>
                <w:i/>
                <w:noProof/>
                <w:sz w:val="18"/>
                <w:szCs w:val="18"/>
              </w:rPr>
            </w:pPr>
            <w:r w:rsidRPr="007B6F6A">
              <w:rPr>
                <w:rFonts w:ascii="Bookman Old Style" w:hAnsi="Bookman Old Style"/>
                <w:i/>
                <w:noProof/>
                <w:sz w:val="18"/>
                <w:szCs w:val="18"/>
              </w:rPr>
              <w:t>Date</w:t>
            </w:r>
          </w:p>
        </w:tc>
        <w:tc>
          <w:tcPr>
            <w:tcW w:w="1709" w:type="dxa"/>
            <w:shd w:val="clear" w:color="auto" w:fill="auto"/>
            <w:vAlign w:val="center"/>
          </w:tcPr>
          <w:p w14:paraId="1C653CFE" w14:textId="77777777" w:rsidR="003D72A5" w:rsidRPr="007B6F6A" w:rsidRDefault="003D72A5" w:rsidP="00A6057F">
            <w:pPr>
              <w:rPr>
                <w:rFonts w:ascii="Bookman Old Style" w:hAnsi="Bookman Old Style"/>
                <w:noProof/>
                <w:sz w:val="18"/>
                <w:szCs w:val="18"/>
              </w:rPr>
            </w:pPr>
          </w:p>
        </w:tc>
      </w:tr>
    </w:tbl>
    <w:p w14:paraId="5459F324" w14:textId="77777777" w:rsidR="00D873EE" w:rsidRPr="00962992" w:rsidRDefault="00D873EE" w:rsidP="00372DE0">
      <w:pPr>
        <w:rPr>
          <w:sz w:val="18"/>
        </w:rPr>
      </w:pPr>
    </w:p>
    <w:p w14:paraId="6BC51233" w14:textId="77777777" w:rsidR="00815D4A" w:rsidRDefault="00815D4A">
      <w:pPr>
        <w:rPr>
          <w:b/>
          <w:bCs/>
          <w:sz w:val="28"/>
        </w:rPr>
      </w:pPr>
      <w:r>
        <w:br w:type="page"/>
      </w:r>
    </w:p>
    <w:p w14:paraId="40BEB552" w14:textId="2DDBFEA7" w:rsidR="00247B22" w:rsidRPr="00962992" w:rsidRDefault="00247B22" w:rsidP="00A6057F">
      <w:pPr>
        <w:pStyle w:val="Heading1"/>
        <w:rPr>
          <w:rFonts w:ascii="Times" w:hAnsi="Times" w:cs="Times"/>
        </w:rPr>
      </w:pPr>
      <w:r w:rsidRPr="00962992">
        <w:rPr>
          <w:rFonts w:ascii="Times" w:hAnsi="Times" w:cs="Times"/>
        </w:rPr>
        <w:lastRenderedPageBreak/>
        <w:t>Part I: Course Information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A41144" w:rsidRPr="00962992" w14:paraId="599F5420" w14:textId="77777777" w:rsidTr="006368BE">
        <w:trPr>
          <w:trHeight w:val="289"/>
        </w:trPr>
        <w:tc>
          <w:tcPr>
            <w:tcW w:w="10706" w:type="dxa"/>
            <w:shd w:val="clear" w:color="auto" w:fill="660000"/>
          </w:tcPr>
          <w:p w14:paraId="6F3EDC89" w14:textId="77777777" w:rsidR="00A41144" w:rsidRPr="00962992" w:rsidRDefault="00A41144" w:rsidP="006368BE">
            <w:pPr>
              <w:tabs>
                <w:tab w:val="left" w:pos="4065"/>
              </w:tabs>
              <w:ind w:left="-33"/>
              <w:jc w:val="center"/>
              <w:rPr>
                <w:color w:val="F2F2F2" w:themeColor="background1" w:themeShade="F2"/>
                <w:sz w:val="22"/>
              </w:rPr>
            </w:pPr>
            <w:r w:rsidRPr="00962992">
              <w:rPr>
                <w:color w:val="F2F2F2" w:themeColor="background1" w:themeShade="F2"/>
                <w:sz w:val="22"/>
              </w:rPr>
              <w:t>Catalog Description</w:t>
            </w:r>
          </w:p>
        </w:tc>
      </w:tr>
      <w:tr w:rsidR="00A41144" w:rsidRPr="00962992" w14:paraId="3D8C6496" w14:textId="77777777" w:rsidTr="006368BE">
        <w:trPr>
          <w:trHeight w:val="1872"/>
        </w:trPr>
        <w:tc>
          <w:tcPr>
            <w:tcW w:w="10706" w:type="dxa"/>
            <w:tcBorders>
              <w:left w:val="single" w:sz="4" w:space="0" w:color="auto"/>
            </w:tcBorders>
            <w:shd w:val="clear" w:color="auto" w:fill="FFFFFF" w:themeFill="background1"/>
          </w:tcPr>
          <w:p w14:paraId="7E032E74" w14:textId="77777777" w:rsidR="00F73091" w:rsidRDefault="00F73091" w:rsidP="006368BE">
            <w:pPr>
              <w:tabs>
                <w:tab w:val="left" w:pos="2505"/>
              </w:tabs>
              <w:rPr>
                <w:i/>
              </w:rPr>
            </w:pPr>
          </w:p>
          <w:p w14:paraId="467595C5" w14:textId="77777777" w:rsidR="00F73091" w:rsidRDefault="00F73091" w:rsidP="006368BE">
            <w:pPr>
              <w:tabs>
                <w:tab w:val="left" w:pos="2505"/>
              </w:tabs>
              <w:rPr>
                <w:i/>
              </w:rPr>
            </w:pPr>
          </w:p>
          <w:p w14:paraId="59EDA18E" w14:textId="77777777" w:rsidR="00F73091" w:rsidRDefault="00F73091" w:rsidP="006368BE">
            <w:pPr>
              <w:tabs>
                <w:tab w:val="left" w:pos="2505"/>
              </w:tabs>
              <w:rPr>
                <w:i/>
              </w:rPr>
            </w:pPr>
          </w:p>
          <w:p w14:paraId="7D1107A9" w14:textId="77777777" w:rsidR="00F73091" w:rsidRDefault="00F73091" w:rsidP="006368BE">
            <w:pPr>
              <w:tabs>
                <w:tab w:val="left" w:pos="2505"/>
              </w:tabs>
              <w:rPr>
                <w:i/>
              </w:rPr>
            </w:pPr>
          </w:p>
          <w:p w14:paraId="1CD38AAD" w14:textId="77777777" w:rsidR="00F73091" w:rsidRDefault="00F73091" w:rsidP="006368BE">
            <w:pPr>
              <w:tabs>
                <w:tab w:val="left" w:pos="2505"/>
              </w:tabs>
              <w:rPr>
                <w:i/>
              </w:rPr>
            </w:pPr>
          </w:p>
          <w:p w14:paraId="099F36C4" w14:textId="77777777" w:rsidR="00F73091" w:rsidRDefault="00F73091" w:rsidP="006368BE">
            <w:pPr>
              <w:tabs>
                <w:tab w:val="left" w:pos="2505"/>
              </w:tabs>
              <w:rPr>
                <w:i/>
              </w:rPr>
            </w:pPr>
          </w:p>
          <w:p w14:paraId="506B403E" w14:textId="448935C7" w:rsidR="00A41144" w:rsidRPr="00F73091" w:rsidRDefault="00F73091" w:rsidP="00EB740C">
            <w:pPr>
              <w:tabs>
                <w:tab w:val="left" w:pos="2505"/>
              </w:tabs>
              <w:rPr>
                <w:i/>
              </w:rPr>
            </w:pPr>
            <w:r>
              <w:rPr>
                <w:i/>
              </w:rPr>
              <w:t>NOTE: Th</w:t>
            </w:r>
            <w:r w:rsidR="001A3C0A">
              <w:rPr>
                <w:i/>
              </w:rPr>
              <w:t>e</w:t>
            </w:r>
            <w:r>
              <w:rPr>
                <w:i/>
              </w:rPr>
              <w:t xml:space="preserve"> catalog description </w:t>
            </w:r>
            <w:proofErr w:type="gramStart"/>
            <w:r>
              <w:rPr>
                <w:i/>
              </w:rPr>
              <w:t>should be updated</w:t>
            </w:r>
            <w:proofErr w:type="gramEnd"/>
            <w:r>
              <w:rPr>
                <w:i/>
              </w:rPr>
              <w:t xml:space="preserve"> to align with the course learning objectives, syllabus, and Identity and Equity </w:t>
            </w:r>
            <w:r w:rsidR="00EB740C">
              <w:rPr>
                <w:i/>
              </w:rPr>
              <w:t>student learning outcomes</w:t>
            </w:r>
            <w:r>
              <w:rPr>
                <w:i/>
              </w:rPr>
              <w:t>.</w:t>
            </w:r>
          </w:p>
        </w:tc>
      </w:tr>
    </w:tbl>
    <w:p w14:paraId="4DFBB512" w14:textId="77777777" w:rsidR="00A41144" w:rsidRPr="00962992" w:rsidRDefault="00A41144"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56DFCA06" w14:textId="77777777" w:rsidTr="006368BE">
        <w:trPr>
          <w:trHeight w:val="289"/>
        </w:trPr>
        <w:tc>
          <w:tcPr>
            <w:tcW w:w="10706" w:type="dxa"/>
            <w:shd w:val="clear" w:color="auto" w:fill="660000"/>
          </w:tcPr>
          <w:p w14:paraId="4C5E4091" w14:textId="6D87F44F" w:rsidR="007011D9" w:rsidRPr="00962992" w:rsidRDefault="007011D9" w:rsidP="007011D9">
            <w:pPr>
              <w:tabs>
                <w:tab w:val="left" w:pos="4065"/>
              </w:tabs>
              <w:ind w:left="-33"/>
              <w:jc w:val="center"/>
              <w:rPr>
                <w:color w:val="F2F2F2" w:themeColor="background1" w:themeShade="F2"/>
                <w:sz w:val="22"/>
              </w:rPr>
            </w:pPr>
            <w:r w:rsidRPr="00962992">
              <w:rPr>
                <w:color w:val="F2F2F2" w:themeColor="background1" w:themeShade="F2"/>
                <w:sz w:val="22"/>
              </w:rPr>
              <w:t>Learning Objectives</w:t>
            </w:r>
          </w:p>
        </w:tc>
      </w:tr>
      <w:tr w:rsidR="007011D9" w:rsidRPr="00962992" w14:paraId="1F71F3D3" w14:textId="77777777" w:rsidTr="00C27675">
        <w:trPr>
          <w:trHeight w:val="1872"/>
        </w:trPr>
        <w:tc>
          <w:tcPr>
            <w:tcW w:w="10706" w:type="dxa"/>
            <w:tcBorders>
              <w:left w:val="single" w:sz="4" w:space="0" w:color="auto"/>
            </w:tcBorders>
            <w:shd w:val="clear" w:color="auto" w:fill="FFFFFF" w:themeFill="background1"/>
          </w:tcPr>
          <w:p w14:paraId="5DC8332E" w14:textId="77777777" w:rsidR="00DB1F82" w:rsidRDefault="00DB1F82" w:rsidP="0000176C">
            <w:pPr>
              <w:tabs>
                <w:tab w:val="left" w:pos="2505"/>
              </w:tabs>
            </w:pPr>
          </w:p>
          <w:p w14:paraId="70587A86" w14:textId="6CC1D156" w:rsidR="00DB1F82" w:rsidRDefault="00DB1F82" w:rsidP="0000176C">
            <w:pPr>
              <w:tabs>
                <w:tab w:val="left" w:pos="2505"/>
              </w:tabs>
            </w:pPr>
          </w:p>
          <w:p w14:paraId="6288D28A" w14:textId="77777777" w:rsidR="00DB1F82" w:rsidRDefault="00DB1F82" w:rsidP="0000176C">
            <w:pPr>
              <w:tabs>
                <w:tab w:val="left" w:pos="2505"/>
              </w:tabs>
            </w:pPr>
          </w:p>
          <w:p w14:paraId="52248909" w14:textId="77777777" w:rsidR="00DB1F82" w:rsidRDefault="00DB1F82" w:rsidP="0000176C">
            <w:pPr>
              <w:tabs>
                <w:tab w:val="left" w:pos="2505"/>
              </w:tabs>
            </w:pPr>
          </w:p>
          <w:p w14:paraId="294B2038" w14:textId="77777777" w:rsidR="00F73091" w:rsidRDefault="00F73091" w:rsidP="00F73091">
            <w:pPr>
              <w:tabs>
                <w:tab w:val="left" w:pos="2505"/>
              </w:tabs>
              <w:rPr>
                <w:i/>
              </w:rPr>
            </w:pPr>
          </w:p>
          <w:p w14:paraId="6A0D565A" w14:textId="77777777" w:rsidR="00F73091" w:rsidRDefault="00F73091" w:rsidP="00F73091">
            <w:pPr>
              <w:tabs>
                <w:tab w:val="left" w:pos="2505"/>
              </w:tabs>
              <w:rPr>
                <w:i/>
              </w:rPr>
            </w:pPr>
          </w:p>
          <w:p w14:paraId="62562FBB" w14:textId="53F08B92" w:rsidR="007011D9" w:rsidRPr="00D40513" w:rsidRDefault="006A5888" w:rsidP="00EB740C">
            <w:pPr>
              <w:tabs>
                <w:tab w:val="left" w:pos="2505"/>
              </w:tabs>
              <w:rPr>
                <w:i/>
              </w:rPr>
            </w:pPr>
            <w:r>
              <w:rPr>
                <w:i/>
              </w:rPr>
              <w:t>NOTE:</w:t>
            </w:r>
            <w:r w:rsidR="00F73091">
              <w:rPr>
                <w:i/>
              </w:rPr>
              <w:t xml:space="preserve"> </w:t>
            </w:r>
            <w:r w:rsidR="001A3C0A">
              <w:rPr>
                <w:i/>
              </w:rPr>
              <w:t>The</w:t>
            </w:r>
            <w:r w:rsidR="00F73091">
              <w:rPr>
                <w:i/>
              </w:rPr>
              <w:t xml:space="preserve"> learning objectives </w:t>
            </w:r>
            <w:proofErr w:type="gramStart"/>
            <w:r w:rsidR="00F73091">
              <w:rPr>
                <w:i/>
              </w:rPr>
              <w:t>should be updated</w:t>
            </w:r>
            <w:proofErr w:type="gramEnd"/>
            <w:r w:rsidR="00F73091">
              <w:rPr>
                <w:i/>
              </w:rPr>
              <w:t xml:space="preserve"> to align with the catalog description, syllabus, and Identity and Equity </w:t>
            </w:r>
            <w:r w:rsidR="00EB740C">
              <w:rPr>
                <w:i/>
              </w:rPr>
              <w:t>student learning outcome</w:t>
            </w:r>
            <w:r w:rsidR="00F73091">
              <w:rPr>
                <w:i/>
              </w:rPr>
              <w:t>s.</w:t>
            </w:r>
          </w:p>
        </w:tc>
      </w:tr>
    </w:tbl>
    <w:p w14:paraId="423E6469" w14:textId="77777777" w:rsidR="007011D9" w:rsidRPr="00962992" w:rsidRDefault="007011D9"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619A392F" w14:textId="77777777" w:rsidTr="006368BE">
        <w:trPr>
          <w:trHeight w:val="289"/>
        </w:trPr>
        <w:tc>
          <w:tcPr>
            <w:tcW w:w="10706" w:type="dxa"/>
            <w:shd w:val="clear" w:color="auto" w:fill="660000"/>
          </w:tcPr>
          <w:p w14:paraId="6E9EEA95" w14:textId="77777777" w:rsidR="007011D9" w:rsidRPr="00962992" w:rsidRDefault="007011D9" w:rsidP="006368BE">
            <w:pPr>
              <w:tabs>
                <w:tab w:val="left" w:pos="4065"/>
              </w:tabs>
              <w:ind w:left="-33"/>
              <w:jc w:val="center"/>
              <w:rPr>
                <w:color w:val="F2F2F2" w:themeColor="background1" w:themeShade="F2"/>
                <w:sz w:val="22"/>
              </w:rPr>
            </w:pPr>
            <w:r w:rsidRPr="00962992">
              <w:rPr>
                <w:color w:val="F2F2F2" w:themeColor="background1" w:themeShade="F2"/>
                <w:sz w:val="22"/>
              </w:rPr>
              <w:t>Texts and Special Teaching Aids</w:t>
            </w:r>
          </w:p>
        </w:tc>
      </w:tr>
      <w:tr w:rsidR="007011D9" w:rsidRPr="00962992" w14:paraId="6B30EEE2" w14:textId="77777777" w:rsidTr="00C27675">
        <w:trPr>
          <w:trHeight w:val="1872"/>
        </w:trPr>
        <w:tc>
          <w:tcPr>
            <w:tcW w:w="10706" w:type="dxa"/>
            <w:tcBorders>
              <w:left w:val="single" w:sz="4" w:space="0" w:color="auto"/>
            </w:tcBorders>
            <w:shd w:val="clear" w:color="auto" w:fill="FFFFFF" w:themeFill="background1"/>
          </w:tcPr>
          <w:p w14:paraId="74909F01" w14:textId="494E1F86" w:rsidR="007011D9" w:rsidRPr="00962992" w:rsidRDefault="00486235" w:rsidP="00C27675">
            <w:pPr>
              <w:tabs>
                <w:tab w:val="left" w:pos="1245"/>
              </w:tabs>
            </w:pPr>
            <w:r w:rsidRPr="00962992">
              <w:t xml:space="preserve">Please identify </w:t>
            </w:r>
            <w:proofErr w:type="gramStart"/>
            <w:r w:rsidR="00E5014B">
              <w:t xml:space="preserve">specific examples and </w:t>
            </w:r>
            <w:r w:rsidRPr="00962992">
              <w:t>whether these are required or suggested</w:t>
            </w:r>
            <w:proofErr w:type="gramEnd"/>
            <w:r w:rsidRPr="00962992">
              <w:t>.</w:t>
            </w:r>
          </w:p>
        </w:tc>
      </w:tr>
    </w:tbl>
    <w:p w14:paraId="4F494851" w14:textId="77777777" w:rsidR="00C27675" w:rsidRPr="00962992" w:rsidRDefault="00C27675"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39D8057B" w14:textId="77777777" w:rsidTr="006368BE">
        <w:trPr>
          <w:trHeight w:val="289"/>
        </w:trPr>
        <w:tc>
          <w:tcPr>
            <w:tcW w:w="10706" w:type="dxa"/>
            <w:shd w:val="clear" w:color="auto" w:fill="660000"/>
          </w:tcPr>
          <w:p w14:paraId="49681AC6" w14:textId="47CCF5D9" w:rsidR="007011D9" w:rsidRPr="00962992" w:rsidRDefault="00BE4AA1" w:rsidP="006368BE">
            <w:pPr>
              <w:tabs>
                <w:tab w:val="left" w:pos="4065"/>
              </w:tabs>
              <w:ind w:left="-33"/>
              <w:jc w:val="center"/>
              <w:rPr>
                <w:color w:val="F2F2F2" w:themeColor="background1" w:themeShade="F2"/>
                <w:sz w:val="22"/>
              </w:rPr>
            </w:pPr>
            <w:r>
              <w:rPr>
                <w:color w:val="F2F2F2" w:themeColor="background1" w:themeShade="F2"/>
                <w:sz w:val="22"/>
              </w:rPr>
              <w:t xml:space="preserve">Topic </w:t>
            </w:r>
            <w:r w:rsidR="007011D9" w:rsidRPr="00962992">
              <w:rPr>
                <w:color w:val="F2F2F2" w:themeColor="background1" w:themeShade="F2"/>
                <w:sz w:val="22"/>
              </w:rPr>
              <w:t>Syllabus</w:t>
            </w:r>
          </w:p>
        </w:tc>
      </w:tr>
      <w:tr w:rsidR="007011D9" w:rsidRPr="00962992" w14:paraId="3BA3398B" w14:textId="77777777" w:rsidTr="00C27675">
        <w:trPr>
          <w:trHeight w:val="1872"/>
        </w:trPr>
        <w:tc>
          <w:tcPr>
            <w:tcW w:w="10706" w:type="dxa"/>
            <w:tcBorders>
              <w:left w:val="single" w:sz="4" w:space="0" w:color="auto"/>
            </w:tcBorders>
            <w:shd w:val="clear" w:color="auto" w:fill="FFFFFF" w:themeFill="background1"/>
          </w:tcPr>
          <w:p w14:paraId="444CF25B" w14:textId="77777777" w:rsidR="007011D9" w:rsidRDefault="007011D9" w:rsidP="00007F6B">
            <w:pPr>
              <w:tabs>
                <w:tab w:val="left" w:pos="1485"/>
              </w:tabs>
            </w:pPr>
          </w:p>
          <w:p w14:paraId="7AC0F1F5" w14:textId="77777777" w:rsidR="00F73091" w:rsidRDefault="00F73091" w:rsidP="00007F6B">
            <w:pPr>
              <w:tabs>
                <w:tab w:val="left" w:pos="1485"/>
              </w:tabs>
            </w:pPr>
          </w:p>
          <w:p w14:paraId="33835F01" w14:textId="77777777" w:rsidR="00F73091" w:rsidRDefault="00F73091" w:rsidP="00007F6B">
            <w:pPr>
              <w:tabs>
                <w:tab w:val="left" w:pos="1485"/>
              </w:tabs>
            </w:pPr>
          </w:p>
          <w:p w14:paraId="0FE458E4" w14:textId="77777777" w:rsidR="00F73091" w:rsidRDefault="00F73091" w:rsidP="00007F6B">
            <w:pPr>
              <w:tabs>
                <w:tab w:val="left" w:pos="1485"/>
              </w:tabs>
            </w:pPr>
          </w:p>
          <w:p w14:paraId="13BFC667" w14:textId="77777777" w:rsidR="00F73091" w:rsidRDefault="00F73091" w:rsidP="00007F6B">
            <w:pPr>
              <w:tabs>
                <w:tab w:val="left" w:pos="1485"/>
              </w:tabs>
            </w:pPr>
          </w:p>
          <w:p w14:paraId="2B99403B" w14:textId="77777777" w:rsidR="00F73091" w:rsidRDefault="00F73091" w:rsidP="00007F6B">
            <w:pPr>
              <w:tabs>
                <w:tab w:val="left" w:pos="1485"/>
              </w:tabs>
            </w:pPr>
          </w:p>
          <w:p w14:paraId="2F571A93" w14:textId="27F01703" w:rsidR="00F73091" w:rsidRPr="00962992" w:rsidRDefault="00F73091" w:rsidP="00007F6B">
            <w:pPr>
              <w:tabs>
                <w:tab w:val="left" w:pos="1485"/>
              </w:tabs>
            </w:pPr>
            <w:r>
              <w:rPr>
                <w:i/>
              </w:rPr>
              <w:t xml:space="preserve">NOTE: This syllabus </w:t>
            </w:r>
            <w:proofErr w:type="gramStart"/>
            <w:r>
              <w:rPr>
                <w:i/>
              </w:rPr>
              <w:t>should be updated</w:t>
            </w:r>
            <w:proofErr w:type="gramEnd"/>
            <w:r>
              <w:rPr>
                <w:i/>
              </w:rPr>
              <w:t xml:space="preserve"> to align with the learning objectives, catalog description, and Identity and Equity </w:t>
            </w:r>
            <w:r w:rsidR="00EB740C">
              <w:rPr>
                <w:i/>
              </w:rPr>
              <w:t xml:space="preserve">student learning </w:t>
            </w:r>
            <w:r>
              <w:rPr>
                <w:i/>
              </w:rPr>
              <w:t>outcomes.</w:t>
            </w:r>
          </w:p>
        </w:tc>
      </w:tr>
    </w:tbl>
    <w:p w14:paraId="7FE34F8D" w14:textId="77777777" w:rsidR="007011D9" w:rsidRPr="00962992" w:rsidRDefault="007011D9" w:rsidP="007011D9">
      <w:pPr>
        <w:rPr>
          <w:sz w:val="12"/>
          <w:szCs w:val="12"/>
        </w:rPr>
      </w:pPr>
    </w:p>
    <w:p w14:paraId="7769B4CD" w14:textId="77777777" w:rsidR="007011D9" w:rsidRPr="00962992" w:rsidRDefault="007011D9" w:rsidP="007011D9">
      <w:pPr>
        <w:rPr>
          <w:sz w:val="18"/>
        </w:rPr>
      </w:pPr>
    </w:p>
    <w:p w14:paraId="54FCEB26" w14:textId="77777777" w:rsidR="007B6599" w:rsidRDefault="007B6599">
      <w:pPr>
        <w:rPr>
          <w:b/>
          <w:bCs/>
          <w:sz w:val="28"/>
          <w:szCs w:val="28"/>
        </w:rPr>
      </w:pPr>
      <w:r>
        <w:rPr>
          <w:szCs w:val="28"/>
        </w:rPr>
        <w:br w:type="page"/>
      </w:r>
    </w:p>
    <w:p w14:paraId="2DEA1611" w14:textId="5F993A34" w:rsidR="000B2E63" w:rsidRPr="00A6140F" w:rsidRDefault="00BF76F0" w:rsidP="0053563A">
      <w:pPr>
        <w:pStyle w:val="Heading2"/>
        <w:rPr>
          <w:color w:val="E36C0A" w:themeColor="accent6" w:themeShade="BF"/>
        </w:rPr>
      </w:pPr>
      <w:bookmarkStart w:id="0" w:name="CoreOutcomeTable"/>
      <w:r>
        <w:rPr>
          <w:rFonts w:ascii="Times" w:hAnsi="Times" w:cs="Times"/>
        </w:rPr>
        <w:lastRenderedPageBreak/>
        <w:t xml:space="preserve">Part II. </w:t>
      </w:r>
      <w:bookmarkStart w:id="1" w:name="Equity"/>
      <w:bookmarkEnd w:id="0"/>
      <w:r w:rsidR="000B2E63">
        <w:rPr>
          <w:rFonts w:ascii="Times" w:hAnsi="Times" w:cs="Times"/>
          <w:color w:val="E36C0A" w:themeColor="accent6" w:themeShade="BF"/>
        </w:rPr>
        <w:t xml:space="preserve">Critical </w:t>
      </w:r>
      <w:r w:rsidR="000B2E63" w:rsidRPr="00A6140F">
        <w:rPr>
          <w:color w:val="E36C0A" w:themeColor="accent6" w:themeShade="BF"/>
        </w:rPr>
        <w:t>Analysis of Equity and Identity in the United States </w:t>
      </w:r>
    </w:p>
    <w:bookmarkEnd w:id="1"/>
    <w:p w14:paraId="016B43C9" w14:textId="77777777" w:rsidR="000B2E63" w:rsidRPr="00962992" w:rsidRDefault="000B2E63" w:rsidP="000B2E63"/>
    <w:p w14:paraId="0B1423F4" w14:textId="19ABD14A" w:rsidR="000B2E63" w:rsidRPr="00A6140F" w:rsidRDefault="000B2E63" w:rsidP="000B2E63">
      <w:pPr>
        <w:rPr>
          <w:color w:val="43464D"/>
          <w:sz w:val="22"/>
          <w:szCs w:val="22"/>
        </w:rPr>
      </w:pPr>
      <w:r>
        <w:rPr>
          <w:rStyle w:val="Strong"/>
          <w:color w:val="43464D"/>
          <w:sz w:val="22"/>
          <w:szCs w:val="22"/>
          <w:lang w:val="en"/>
        </w:rPr>
        <w:t>Critical Analysis of Equity and Identity in the United States</w:t>
      </w:r>
      <w:r w:rsidRPr="00962992">
        <w:rPr>
          <w:color w:val="43464D"/>
          <w:sz w:val="22"/>
          <w:szCs w:val="22"/>
          <w:lang w:val="en"/>
        </w:rPr>
        <w:t xml:space="preserve"> </w:t>
      </w:r>
      <w:r w:rsidR="00C15B6E">
        <w:rPr>
          <w:color w:val="43464D"/>
          <w:sz w:val="22"/>
          <w:szCs w:val="22"/>
        </w:rPr>
        <w:t>e</w:t>
      </w:r>
      <w:r w:rsidRPr="00A6140F">
        <w:rPr>
          <w:color w:val="43464D"/>
          <w:sz w:val="22"/>
          <w:szCs w:val="22"/>
        </w:rPr>
        <w:t>xplores the ways social identities related to race, ethnicity, gender, gender identity, gender expression, class, disability status, sexual orientation, religion, veteran status, economic status, age, and other socially salient categories and statuses, influence the human condition and experience, with focus on the United States in particular or in comparative perspective. </w:t>
      </w:r>
      <w:r>
        <w:rPr>
          <w:color w:val="43464D"/>
          <w:sz w:val="22"/>
          <w:szCs w:val="22"/>
        </w:rPr>
        <w:t xml:space="preserve"> </w:t>
      </w:r>
      <w:r w:rsidRPr="00A6140F">
        <w:rPr>
          <w:color w:val="43464D"/>
          <w:sz w:val="22"/>
          <w:szCs w:val="22"/>
        </w:rPr>
        <w:t xml:space="preserve">It recognizes that people in society have had different experiences and opportunities related to social categories, and challenges students to consider their ethical responsibilities to others in that context and in the context of </w:t>
      </w:r>
      <w:proofErr w:type="spellStart"/>
      <w:r w:rsidRPr="00A6140F">
        <w:rPr>
          <w:color w:val="43464D"/>
          <w:sz w:val="22"/>
          <w:szCs w:val="22"/>
        </w:rPr>
        <w:t>Ut</w:t>
      </w:r>
      <w:proofErr w:type="spellEnd"/>
      <w:r w:rsidRPr="00A6140F">
        <w:rPr>
          <w:color w:val="43464D"/>
          <w:sz w:val="22"/>
          <w:szCs w:val="22"/>
        </w:rPr>
        <w:t xml:space="preserve"> </w:t>
      </w:r>
      <w:proofErr w:type="spellStart"/>
      <w:r w:rsidRPr="00A6140F">
        <w:rPr>
          <w:color w:val="43464D"/>
          <w:sz w:val="22"/>
          <w:szCs w:val="22"/>
        </w:rPr>
        <w:t>Prosim</w:t>
      </w:r>
      <w:proofErr w:type="spellEnd"/>
      <w:r w:rsidRPr="00A6140F">
        <w:rPr>
          <w:color w:val="43464D"/>
          <w:sz w:val="22"/>
          <w:szCs w:val="22"/>
        </w:rPr>
        <w:t xml:space="preserve">, to enhance their capacities to be engaged citizens and visionary leaders in an increasingly diverse society. Students will gain self-awareness of how they </w:t>
      </w:r>
      <w:proofErr w:type="gramStart"/>
      <w:r w:rsidRPr="00A6140F">
        <w:rPr>
          <w:color w:val="43464D"/>
          <w:sz w:val="22"/>
          <w:szCs w:val="22"/>
        </w:rPr>
        <w:t>are situated</w:t>
      </w:r>
      <w:proofErr w:type="gramEnd"/>
      <w:r w:rsidRPr="00A6140F">
        <w:rPr>
          <w:color w:val="43464D"/>
          <w:sz w:val="22"/>
          <w:szCs w:val="22"/>
        </w:rPr>
        <w:t xml:space="preserve"> relative to those around them based on social identities and foundational knowledge of the interactive dynamics of social identities, power and inequity. </w:t>
      </w:r>
    </w:p>
    <w:p w14:paraId="1EB40862" w14:textId="4C0CE926" w:rsidR="000B2E63" w:rsidRPr="00BD495A" w:rsidRDefault="000B2E63" w:rsidP="000B2E63">
      <w:pPr>
        <w:rPr>
          <w:rFonts w:cs="Times New Roman"/>
        </w:rPr>
      </w:pPr>
      <w:r w:rsidRPr="00962992">
        <w:rPr>
          <w:color w:val="43464D"/>
          <w:sz w:val="22"/>
          <w:szCs w:val="22"/>
          <w:lang w:val="en"/>
        </w:rPr>
        <w:br/>
      </w:r>
      <w:r w:rsidRPr="00962992">
        <w:rPr>
          <w:rStyle w:val="Strong"/>
          <w:color w:val="43464D"/>
          <w:sz w:val="22"/>
          <w:szCs w:val="22"/>
          <w:lang w:val="en"/>
        </w:rPr>
        <w:t xml:space="preserve">Credit hours: </w:t>
      </w:r>
      <w:r w:rsidR="00C15B6E">
        <w:rPr>
          <w:color w:val="43464D"/>
          <w:sz w:val="22"/>
          <w:szCs w:val="22"/>
          <w:lang w:val="en"/>
        </w:rPr>
        <w:t xml:space="preserve">This </w:t>
      </w:r>
      <w:r w:rsidR="00EB740C">
        <w:rPr>
          <w:color w:val="43464D"/>
          <w:sz w:val="22"/>
          <w:szCs w:val="22"/>
          <w:lang w:val="en"/>
        </w:rPr>
        <w:t>concept</w:t>
      </w:r>
      <w:r w:rsidR="00C15B6E">
        <w:rPr>
          <w:color w:val="43464D"/>
          <w:sz w:val="22"/>
          <w:szCs w:val="22"/>
          <w:lang w:val="en"/>
        </w:rPr>
        <w:t xml:space="preserve"> is </w:t>
      </w:r>
      <w:r w:rsidRPr="00BD495A">
        <w:rPr>
          <w:color w:val="43464D"/>
          <w:sz w:val="22"/>
          <w:szCs w:val="22"/>
          <w:lang w:val="en"/>
        </w:rPr>
        <w:t xml:space="preserve">worth </w:t>
      </w:r>
      <w:proofErr w:type="gramStart"/>
      <w:r w:rsidRPr="00BD495A">
        <w:rPr>
          <w:rFonts w:cs="Arial"/>
          <w:color w:val="222222"/>
          <w:sz w:val="22"/>
          <w:szCs w:val="22"/>
          <w:shd w:val="clear" w:color="auto" w:fill="FFFFFF"/>
        </w:rPr>
        <w:t>3</w:t>
      </w:r>
      <w:proofErr w:type="gramEnd"/>
      <w:r w:rsidRPr="00BD495A">
        <w:rPr>
          <w:rFonts w:cs="Arial"/>
          <w:color w:val="222222"/>
          <w:sz w:val="22"/>
          <w:szCs w:val="22"/>
          <w:shd w:val="clear" w:color="auto" w:fill="FFFFFF"/>
        </w:rPr>
        <w:t xml:space="preserve"> credits that can be double-counted with another core </w:t>
      </w:r>
      <w:r w:rsidR="00EB740C">
        <w:rPr>
          <w:rFonts w:cs="Arial"/>
          <w:color w:val="222222"/>
          <w:sz w:val="22"/>
          <w:szCs w:val="22"/>
          <w:shd w:val="clear" w:color="auto" w:fill="FFFFFF"/>
        </w:rPr>
        <w:t>concept</w:t>
      </w:r>
      <w:r w:rsidRPr="00BD495A">
        <w:rPr>
          <w:rFonts w:cs="Arial"/>
          <w:color w:val="222222"/>
          <w:sz w:val="22"/>
          <w:szCs w:val="22"/>
          <w:shd w:val="clear" w:color="auto" w:fill="FFFFFF"/>
        </w:rPr>
        <w:t>.</w:t>
      </w:r>
    </w:p>
    <w:p w14:paraId="7BB2542E" w14:textId="77777777" w:rsidR="000B2E63" w:rsidRPr="00962992" w:rsidRDefault="000B2E63" w:rsidP="000B2E63">
      <w:pPr>
        <w:rPr>
          <w:sz w:val="22"/>
          <w:szCs w:val="22"/>
        </w:rPr>
      </w:pPr>
    </w:p>
    <w:p w14:paraId="0354503A" w14:textId="7C1DF3B9" w:rsidR="000B2E63" w:rsidRPr="00962992" w:rsidRDefault="000B2E63" w:rsidP="000B2E63">
      <w:pPr>
        <w:rPr>
          <w:sz w:val="22"/>
          <w:szCs w:val="22"/>
        </w:rPr>
      </w:pPr>
      <w:r>
        <w:rPr>
          <w:sz w:val="22"/>
          <w:szCs w:val="22"/>
        </w:rPr>
        <w:t xml:space="preserve">Please choose a </w:t>
      </w:r>
      <w:r w:rsidR="000B6389">
        <w:rPr>
          <w:sz w:val="22"/>
          <w:szCs w:val="22"/>
        </w:rPr>
        <w:t xml:space="preserve">minimum of three </w:t>
      </w:r>
      <w:r w:rsidR="00C02C4E">
        <w:rPr>
          <w:sz w:val="22"/>
          <w:szCs w:val="22"/>
        </w:rPr>
        <w:t>of the</w:t>
      </w:r>
      <w:r w:rsidRPr="00962992">
        <w:rPr>
          <w:sz w:val="22"/>
          <w:szCs w:val="22"/>
        </w:rPr>
        <w:t xml:space="preserve"> </w:t>
      </w:r>
      <w:r w:rsidR="00EB740C">
        <w:rPr>
          <w:sz w:val="22"/>
          <w:szCs w:val="22"/>
        </w:rPr>
        <w:t>student learning outcomes</w:t>
      </w:r>
      <w:r>
        <w:rPr>
          <w:sz w:val="22"/>
          <w:szCs w:val="22"/>
        </w:rPr>
        <w:t xml:space="preserve"> by putting an X in the box next to the </w:t>
      </w:r>
      <w:r w:rsidR="00EB740C">
        <w:rPr>
          <w:sz w:val="22"/>
          <w:szCs w:val="22"/>
        </w:rPr>
        <w:t>outcome</w:t>
      </w:r>
      <w:bookmarkStart w:id="2" w:name="_GoBack"/>
      <w:bookmarkEnd w:id="2"/>
      <w:r w:rsidRPr="00962992">
        <w:rPr>
          <w:sz w:val="22"/>
          <w:szCs w:val="22"/>
        </w:rPr>
        <w:t>.</w:t>
      </w:r>
      <w:r>
        <w:rPr>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962992" w14:paraId="02122950" w14:textId="77777777" w:rsidTr="000B2E63">
        <w:trPr>
          <w:trHeight w:val="432"/>
        </w:trPr>
        <w:tc>
          <w:tcPr>
            <w:tcW w:w="447" w:type="dxa"/>
            <w:shd w:val="clear" w:color="auto" w:fill="auto"/>
            <w:vAlign w:val="center"/>
          </w:tcPr>
          <w:p w14:paraId="54968554" w14:textId="77777777" w:rsidR="000B2E63" w:rsidRPr="00DE7F2E" w:rsidRDefault="000B2E63" w:rsidP="000B2E63">
            <w:pPr>
              <w:tabs>
                <w:tab w:val="left" w:pos="4065"/>
              </w:tabs>
              <w:rPr>
                <w:b/>
                <w:sz w:val="22"/>
                <w:szCs w:val="22"/>
              </w:rPr>
            </w:pPr>
          </w:p>
        </w:tc>
        <w:tc>
          <w:tcPr>
            <w:tcW w:w="10259" w:type="dxa"/>
            <w:shd w:val="clear" w:color="auto" w:fill="660000"/>
            <w:vAlign w:val="center"/>
          </w:tcPr>
          <w:p w14:paraId="2D85D391" w14:textId="50CF69C4" w:rsidR="000B2E63" w:rsidRPr="00FE6862" w:rsidRDefault="00AD2CC4" w:rsidP="000B2E63">
            <w:pPr>
              <w:tabs>
                <w:tab w:val="left" w:pos="4065"/>
              </w:tabs>
              <w:rPr>
                <w:b/>
                <w:color w:val="F2F2F2" w:themeColor="background1" w:themeShade="F2"/>
                <w:sz w:val="22"/>
                <w:szCs w:val="22"/>
              </w:rPr>
            </w:pPr>
            <w:r>
              <w:rPr>
                <w:b/>
                <w:color w:val="F2F2F2" w:themeColor="background1" w:themeShade="F2"/>
                <w:sz w:val="22"/>
                <w:szCs w:val="22"/>
              </w:rPr>
              <w:t xml:space="preserve">1. </w:t>
            </w:r>
            <w:r w:rsidR="000B2E63" w:rsidRPr="00BD495A">
              <w:rPr>
                <w:b/>
                <w:color w:val="F2F2F2" w:themeColor="background1" w:themeShade="F2"/>
                <w:sz w:val="22"/>
                <w:szCs w:val="22"/>
              </w:rPr>
              <w:t>Analyze how social identities, statuses, space, place, traditions, and histories of inequity and power shape human experience in the United States (particularly or in comparative perspective).</w:t>
            </w:r>
          </w:p>
        </w:tc>
      </w:tr>
      <w:tr w:rsidR="000B2E63" w:rsidRPr="00962992" w14:paraId="3ABB3816" w14:textId="77777777" w:rsidTr="000B2E63">
        <w:trPr>
          <w:trHeight w:val="1440"/>
        </w:trPr>
        <w:tc>
          <w:tcPr>
            <w:tcW w:w="10706" w:type="dxa"/>
            <w:gridSpan w:val="2"/>
            <w:tcBorders>
              <w:left w:val="single" w:sz="4" w:space="0" w:color="auto"/>
            </w:tcBorders>
            <w:shd w:val="clear" w:color="auto" w:fill="FFFFFF" w:themeFill="background1"/>
          </w:tcPr>
          <w:p w14:paraId="0DC7880E" w14:textId="62CCD698" w:rsidR="000B2E63" w:rsidRPr="00962992" w:rsidRDefault="000B2E63" w:rsidP="00C12209">
            <w:pPr>
              <w:tabs>
                <w:tab w:val="left" w:pos="8940"/>
              </w:tabs>
              <w:rPr>
                <w:rFonts w:eastAsia="MS Gothic"/>
                <w:sz w:val="22"/>
                <w:szCs w:val="22"/>
              </w:rPr>
            </w:pPr>
            <w:r>
              <w:rPr>
                <w:rFonts w:eastAsia="MS Gothic"/>
                <w:sz w:val="22"/>
                <w:szCs w:val="22"/>
              </w:rPr>
              <w:t xml:space="preserve">Guiding prompts: </w:t>
            </w:r>
            <w:r w:rsidR="00C12209">
              <w:rPr>
                <w:rFonts w:eastAsia="MS Gothic"/>
                <w:sz w:val="22"/>
                <w:szCs w:val="22"/>
              </w:rPr>
              <w:t>How might students have the opportunity in the course to</w:t>
            </w:r>
            <w:r w:rsidR="00B03572">
              <w:rPr>
                <w:rFonts w:eastAsia="MS Gothic"/>
                <w:sz w:val="22"/>
                <w:szCs w:val="22"/>
              </w:rPr>
              <w:t xml:space="preserve"> analyze how these elements intersect? How might an instructor evaluate </w:t>
            </w:r>
            <w:r w:rsidR="007D62BB">
              <w:rPr>
                <w:rFonts w:eastAsia="MS Gothic"/>
                <w:sz w:val="22"/>
                <w:szCs w:val="22"/>
              </w:rPr>
              <w:t>student acquisition of this ability?</w:t>
            </w:r>
          </w:p>
        </w:tc>
      </w:tr>
    </w:tbl>
    <w:p w14:paraId="3B637AE9" w14:textId="77777777" w:rsidR="000B2E63" w:rsidRPr="00962992" w:rsidRDefault="000B2E63" w:rsidP="000B2E63">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962992" w14:paraId="6B5BE100" w14:textId="77777777" w:rsidTr="000B2E63">
        <w:trPr>
          <w:trHeight w:val="432"/>
        </w:trPr>
        <w:tc>
          <w:tcPr>
            <w:tcW w:w="447" w:type="dxa"/>
            <w:shd w:val="clear" w:color="auto" w:fill="auto"/>
            <w:vAlign w:val="center"/>
          </w:tcPr>
          <w:p w14:paraId="726F0B17" w14:textId="77777777" w:rsidR="000B2E63" w:rsidRPr="00DE7F2E" w:rsidRDefault="000B2E63" w:rsidP="000B2E63">
            <w:pPr>
              <w:tabs>
                <w:tab w:val="left" w:pos="4065"/>
              </w:tabs>
              <w:rPr>
                <w:b/>
                <w:sz w:val="22"/>
                <w:szCs w:val="22"/>
              </w:rPr>
            </w:pPr>
          </w:p>
        </w:tc>
        <w:tc>
          <w:tcPr>
            <w:tcW w:w="10259" w:type="dxa"/>
            <w:shd w:val="clear" w:color="auto" w:fill="660000"/>
            <w:vAlign w:val="center"/>
          </w:tcPr>
          <w:p w14:paraId="29097861" w14:textId="7C9A1A58" w:rsidR="000B2E63" w:rsidRPr="00BD495A" w:rsidRDefault="00AD2CC4" w:rsidP="000B2E63">
            <w:pPr>
              <w:tabs>
                <w:tab w:val="left" w:pos="4065"/>
              </w:tabs>
              <w:rPr>
                <w:b/>
                <w:sz w:val="22"/>
                <w:szCs w:val="22"/>
              </w:rPr>
            </w:pPr>
            <w:r>
              <w:rPr>
                <w:b/>
                <w:sz w:val="22"/>
                <w:szCs w:val="22"/>
              </w:rPr>
              <w:t xml:space="preserve">2. </w:t>
            </w:r>
            <w:r w:rsidR="000B2E63" w:rsidRPr="00BD495A">
              <w:rPr>
                <w:b/>
                <w:sz w:val="22"/>
                <w:szCs w:val="22"/>
              </w:rPr>
              <w:t>Analyze social equity and diversity in the United States (particularly or in comparative perspective) through multiple perspectives on power and identity. </w:t>
            </w:r>
          </w:p>
        </w:tc>
      </w:tr>
      <w:tr w:rsidR="000B2E63" w:rsidRPr="00962992" w14:paraId="599E81C6" w14:textId="77777777" w:rsidTr="000B2E63">
        <w:trPr>
          <w:trHeight w:val="1440"/>
        </w:trPr>
        <w:tc>
          <w:tcPr>
            <w:tcW w:w="10706" w:type="dxa"/>
            <w:gridSpan w:val="2"/>
            <w:tcBorders>
              <w:left w:val="single" w:sz="4" w:space="0" w:color="auto"/>
            </w:tcBorders>
            <w:shd w:val="clear" w:color="auto" w:fill="FFFFFF" w:themeFill="background1"/>
          </w:tcPr>
          <w:p w14:paraId="3ED3ACF1" w14:textId="0E10487A" w:rsidR="000B2E63" w:rsidRPr="00962992" w:rsidRDefault="000B2E63" w:rsidP="00C12209">
            <w:pPr>
              <w:tabs>
                <w:tab w:val="left" w:pos="8940"/>
              </w:tabs>
              <w:rPr>
                <w:rFonts w:eastAsia="MS Gothic"/>
                <w:sz w:val="22"/>
                <w:szCs w:val="22"/>
              </w:rPr>
            </w:pPr>
            <w:r>
              <w:rPr>
                <w:rFonts w:eastAsia="MS Gothic"/>
                <w:sz w:val="22"/>
                <w:szCs w:val="22"/>
              </w:rPr>
              <w:t xml:space="preserve">Guiding prompts: </w:t>
            </w:r>
            <w:r w:rsidR="00C12209">
              <w:rPr>
                <w:rFonts w:eastAsia="MS Gothic"/>
                <w:sz w:val="22"/>
                <w:szCs w:val="22"/>
              </w:rPr>
              <w:t>How might students have the</w:t>
            </w:r>
            <w:r w:rsidR="007D62BB">
              <w:rPr>
                <w:rFonts w:eastAsia="MS Gothic"/>
                <w:sz w:val="22"/>
                <w:szCs w:val="22"/>
              </w:rPr>
              <w:t xml:space="preserve"> opportunity </w:t>
            </w:r>
            <w:r w:rsidR="00C12209">
              <w:rPr>
                <w:rFonts w:eastAsia="MS Gothic"/>
                <w:sz w:val="22"/>
                <w:szCs w:val="22"/>
              </w:rPr>
              <w:t xml:space="preserve">in the course </w:t>
            </w:r>
            <w:r w:rsidR="007D62BB">
              <w:rPr>
                <w:rFonts w:eastAsia="MS Gothic"/>
                <w:sz w:val="22"/>
                <w:szCs w:val="22"/>
              </w:rPr>
              <w:t>to analyze social equity and diversity in the US? How might an instructor evaluate student acquisition of this competency?</w:t>
            </w:r>
          </w:p>
        </w:tc>
      </w:tr>
    </w:tbl>
    <w:p w14:paraId="30E57C2C" w14:textId="77777777" w:rsidR="000B2E63" w:rsidRPr="00962992" w:rsidRDefault="000B2E63" w:rsidP="000B2E63">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962992" w14:paraId="023F4631" w14:textId="77777777" w:rsidTr="000B2E63">
        <w:trPr>
          <w:trHeight w:val="432"/>
        </w:trPr>
        <w:tc>
          <w:tcPr>
            <w:tcW w:w="447" w:type="dxa"/>
            <w:shd w:val="clear" w:color="auto" w:fill="auto"/>
            <w:vAlign w:val="center"/>
          </w:tcPr>
          <w:p w14:paraId="6ED96565" w14:textId="77777777" w:rsidR="000B2E63" w:rsidRPr="00DE7F2E" w:rsidRDefault="000B2E63" w:rsidP="000B2E63">
            <w:pPr>
              <w:tabs>
                <w:tab w:val="left" w:pos="4065"/>
              </w:tabs>
              <w:rPr>
                <w:b/>
                <w:sz w:val="22"/>
                <w:szCs w:val="22"/>
              </w:rPr>
            </w:pPr>
          </w:p>
        </w:tc>
        <w:tc>
          <w:tcPr>
            <w:tcW w:w="10259" w:type="dxa"/>
            <w:shd w:val="clear" w:color="auto" w:fill="660000"/>
            <w:vAlign w:val="center"/>
          </w:tcPr>
          <w:p w14:paraId="2513C37D" w14:textId="7825C417" w:rsidR="000B2E63" w:rsidRPr="00BD495A" w:rsidRDefault="00AD2CC4" w:rsidP="000B2E63">
            <w:pPr>
              <w:tabs>
                <w:tab w:val="left" w:pos="4065"/>
              </w:tabs>
              <w:rPr>
                <w:b/>
                <w:sz w:val="22"/>
                <w:szCs w:val="22"/>
              </w:rPr>
            </w:pPr>
            <w:r>
              <w:rPr>
                <w:b/>
                <w:sz w:val="22"/>
                <w:szCs w:val="22"/>
              </w:rPr>
              <w:t xml:space="preserve">3. </w:t>
            </w:r>
            <w:r w:rsidR="000B2E63" w:rsidRPr="00BD495A">
              <w:rPr>
                <w:b/>
                <w:sz w:val="22"/>
                <w:szCs w:val="22"/>
              </w:rPr>
              <w:t>Demonstrate how creative works analyze and/or reimagine diversity in human experiences in the United States (particularly or in comparative perspective).</w:t>
            </w:r>
          </w:p>
        </w:tc>
      </w:tr>
      <w:tr w:rsidR="000B2E63" w:rsidRPr="00962992" w14:paraId="1C91AAAC" w14:textId="77777777" w:rsidTr="007D62BB">
        <w:trPr>
          <w:trHeight w:val="1826"/>
        </w:trPr>
        <w:tc>
          <w:tcPr>
            <w:tcW w:w="10706" w:type="dxa"/>
            <w:gridSpan w:val="2"/>
            <w:tcBorders>
              <w:left w:val="single" w:sz="4" w:space="0" w:color="auto"/>
            </w:tcBorders>
            <w:shd w:val="clear" w:color="auto" w:fill="FFFFFF" w:themeFill="background1"/>
          </w:tcPr>
          <w:p w14:paraId="7558D4C6" w14:textId="77777777" w:rsidR="007D62BB" w:rsidRDefault="000B2E63" w:rsidP="000B2E63">
            <w:pPr>
              <w:tabs>
                <w:tab w:val="left" w:pos="8940"/>
              </w:tabs>
              <w:rPr>
                <w:rFonts w:eastAsia="MS Gothic"/>
                <w:sz w:val="22"/>
                <w:szCs w:val="22"/>
              </w:rPr>
            </w:pPr>
            <w:r>
              <w:rPr>
                <w:rFonts w:eastAsia="MS Gothic"/>
                <w:sz w:val="22"/>
                <w:szCs w:val="22"/>
              </w:rPr>
              <w:t>Guiding prompts:</w:t>
            </w:r>
            <w:r w:rsidR="007D62BB">
              <w:rPr>
                <w:rFonts w:eastAsia="MS Gothic"/>
                <w:sz w:val="22"/>
                <w:szCs w:val="22"/>
              </w:rPr>
              <w:t xml:space="preserve"> What are some examples of ‘creative works’ that students might explore in this course and how do </w:t>
            </w:r>
            <w:proofErr w:type="gramStart"/>
            <w:r w:rsidR="007D62BB">
              <w:rPr>
                <w:rFonts w:eastAsia="MS Gothic"/>
                <w:sz w:val="22"/>
                <w:szCs w:val="22"/>
              </w:rPr>
              <w:t>they</w:t>
            </w:r>
            <w:proofErr w:type="gramEnd"/>
            <w:r w:rsidR="007D62BB">
              <w:rPr>
                <w:rFonts w:eastAsia="MS Gothic"/>
                <w:sz w:val="22"/>
                <w:szCs w:val="22"/>
              </w:rPr>
              <w:t xml:space="preserve"> help students reimagine diversity in human experience in the US? How might an instructor evaluate student acquisition of this ability?</w:t>
            </w:r>
          </w:p>
          <w:p w14:paraId="5074669E" w14:textId="3C070BB4" w:rsidR="000B2E63" w:rsidRPr="00962992" w:rsidRDefault="000B2E63" w:rsidP="000B2E63">
            <w:pPr>
              <w:tabs>
                <w:tab w:val="left" w:pos="8940"/>
              </w:tabs>
              <w:rPr>
                <w:rFonts w:eastAsia="MS Gothic"/>
                <w:sz w:val="22"/>
                <w:szCs w:val="22"/>
              </w:rPr>
            </w:pPr>
          </w:p>
        </w:tc>
      </w:tr>
    </w:tbl>
    <w:p w14:paraId="5F111725" w14:textId="30965F24" w:rsidR="0053563A" w:rsidRDefault="0053563A" w:rsidP="000B2E63">
      <w:pPr>
        <w:rPr>
          <w:sz w:val="16"/>
          <w:szCs w:val="16"/>
        </w:rPr>
      </w:pPr>
    </w:p>
    <w:p w14:paraId="13CCBE79" w14:textId="77777777" w:rsidR="0053563A" w:rsidRDefault="0053563A">
      <w:pPr>
        <w:rPr>
          <w:sz w:val="16"/>
          <w:szCs w:val="16"/>
        </w:rPr>
      </w:pPr>
      <w:r>
        <w:rPr>
          <w:sz w:val="16"/>
          <w:szCs w:val="16"/>
        </w:rPr>
        <w:br w:type="page"/>
      </w:r>
    </w:p>
    <w:p w14:paraId="78856591" w14:textId="77777777" w:rsidR="00747FDE" w:rsidRPr="00962992" w:rsidRDefault="00747FDE" w:rsidP="000B2E63">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962992" w14:paraId="142C89A4" w14:textId="77777777" w:rsidTr="000B2E63">
        <w:trPr>
          <w:trHeight w:val="432"/>
        </w:trPr>
        <w:tc>
          <w:tcPr>
            <w:tcW w:w="447" w:type="dxa"/>
            <w:shd w:val="clear" w:color="auto" w:fill="auto"/>
            <w:vAlign w:val="center"/>
          </w:tcPr>
          <w:p w14:paraId="696797ED" w14:textId="77777777" w:rsidR="000B2E63" w:rsidRPr="00DE7F2E" w:rsidRDefault="000B2E63" w:rsidP="000B2E63">
            <w:pPr>
              <w:tabs>
                <w:tab w:val="left" w:pos="4065"/>
              </w:tabs>
              <w:rPr>
                <w:b/>
                <w:sz w:val="22"/>
                <w:szCs w:val="22"/>
              </w:rPr>
            </w:pPr>
          </w:p>
        </w:tc>
        <w:tc>
          <w:tcPr>
            <w:tcW w:w="10259" w:type="dxa"/>
            <w:shd w:val="clear" w:color="auto" w:fill="660000"/>
            <w:vAlign w:val="center"/>
          </w:tcPr>
          <w:p w14:paraId="463C58EE" w14:textId="6853D2D3" w:rsidR="000B2E63" w:rsidRPr="00BD495A" w:rsidRDefault="00AD2CC4" w:rsidP="000B2E63">
            <w:pPr>
              <w:tabs>
                <w:tab w:val="left" w:pos="4065"/>
              </w:tabs>
              <w:rPr>
                <w:b/>
                <w:sz w:val="22"/>
                <w:szCs w:val="22"/>
              </w:rPr>
            </w:pPr>
            <w:r>
              <w:rPr>
                <w:b/>
                <w:sz w:val="22"/>
                <w:szCs w:val="22"/>
              </w:rPr>
              <w:t xml:space="preserve">4. </w:t>
            </w:r>
            <w:r w:rsidR="000B2E63" w:rsidRPr="00BD495A">
              <w:rPr>
                <w:b/>
                <w:sz w:val="22"/>
                <w:szCs w:val="22"/>
              </w:rPr>
              <w:t>Demonstrate how aesthetic and cultural expressions mediate identities, statuses, space, place, formal traditions, and/or historical contexts in the United States (particularly or in comparative perspective).</w:t>
            </w:r>
          </w:p>
        </w:tc>
      </w:tr>
      <w:tr w:rsidR="000B2E63" w:rsidRPr="00962992" w14:paraId="6FEF9EDE" w14:textId="77777777" w:rsidTr="000B2E63">
        <w:trPr>
          <w:trHeight w:val="1440"/>
        </w:trPr>
        <w:tc>
          <w:tcPr>
            <w:tcW w:w="10706" w:type="dxa"/>
            <w:gridSpan w:val="2"/>
            <w:tcBorders>
              <w:left w:val="single" w:sz="4" w:space="0" w:color="auto"/>
            </w:tcBorders>
            <w:shd w:val="clear" w:color="auto" w:fill="FFFFFF" w:themeFill="background1"/>
          </w:tcPr>
          <w:p w14:paraId="0BA910A1" w14:textId="19E37D01" w:rsidR="000B2E63" w:rsidRPr="00962992" w:rsidRDefault="000B2E63" w:rsidP="00C12209">
            <w:pPr>
              <w:tabs>
                <w:tab w:val="left" w:pos="8940"/>
              </w:tabs>
              <w:rPr>
                <w:rFonts w:eastAsia="MS Gothic"/>
                <w:sz w:val="22"/>
                <w:szCs w:val="22"/>
              </w:rPr>
            </w:pPr>
            <w:r>
              <w:rPr>
                <w:rFonts w:eastAsia="MS Gothic"/>
                <w:sz w:val="22"/>
                <w:szCs w:val="22"/>
              </w:rPr>
              <w:t>Guiding prompts:</w:t>
            </w:r>
            <w:r w:rsidR="00747FDE">
              <w:rPr>
                <w:rFonts w:eastAsia="MS Gothic"/>
                <w:sz w:val="22"/>
                <w:szCs w:val="22"/>
              </w:rPr>
              <w:t xml:space="preserve"> </w:t>
            </w:r>
            <w:r w:rsidR="00C12209">
              <w:rPr>
                <w:rFonts w:eastAsia="MS Gothic"/>
                <w:sz w:val="22"/>
                <w:szCs w:val="22"/>
              </w:rPr>
              <w:t>How might students</w:t>
            </w:r>
            <w:r w:rsidR="00747FDE">
              <w:rPr>
                <w:rFonts w:eastAsia="MS Gothic"/>
                <w:sz w:val="22"/>
                <w:szCs w:val="22"/>
              </w:rPr>
              <w:t xml:space="preserve"> </w:t>
            </w:r>
            <w:r w:rsidR="00C12209">
              <w:rPr>
                <w:rFonts w:eastAsia="MS Gothic"/>
                <w:sz w:val="22"/>
                <w:szCs w:val="22"/>
              </w:rPr>
              <w:t xml:space="preserve">in the course </w:t>
            </w:r>
            <w:r w:rsidR="00747FDE">
              <w:rPr>
                <w:rFonts w:eastAsia="MS Gothic"/>
                <w:sz w:val="22"/>
                <w:szCs w:val="22"/>
              </w:rPr>
              <w:t xml:space="preserve">demonstrate how aesthetic and cultural </w:t>
            </w:r>
            <w:r w:rsidR="00C12209">
              <w:rPr>
                <w:rFonts w:eastAsia="MS Gothic"/>
                <w:sz w:val="22"/>
                <w:szCs w:val="22"/>
              </w:rPr>
              <w:t xml:space="preserve">expressions </w:t>
            </w:r>
            <w:r w:rsidR="00747FDE">
              <w:rPr>
                <w:rFonts w:eastAsia="MS Gothic"/>
                <w:sz w:val="22"/>
                <w:szCs w:val="22"/>
              </w:rPr>
              <w:t>mediate these elements?</w:t>
            </w:r>
            <w:r w:rsidR="00B03572">
              <w:rPr>
                <w:rFonts w:eastAsia="MS Gothic"/>
                <w:sz w:val="22"/>
                <w:szCs w:val="22"/>
              </w:rPr>
              <w:t xml:space="preserve"> How might the instructor evaluate competence in this competency?</w:t>
            </w:r>
          </w:p>
        </w:tc>
      </w:tr>
    </w:tbl>
    <w:p w14:paraId="56AE9532" w14:textId="77777777" w:rsidR="000B2E63" w:rsidRPr="00962992" w:rsidRDefault="000B2E63" w:rsidP="000B2E63">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962992" w14:paraId="2A252B0B" w14:textId="77777777" w:rsidTr="000B2E63">
        <w:trPr>
          <w:trHeight w:val="432"/>
        </w:trPr>
        <w:tc>
          <w:tcPr>
            <w:tcW w:w="447" w:type="dxa"/>
            <w:shd w:val="clear" w:color="auto" w:fill="auto"/>
            <w:vAlign w:val="center"/>
          </w:tcPr>
          <w:p w14:paraId="029E8465" w14:textId="77777777" w:rsidR="000B2E63" w:rsidRPr="00DE7F2E" w:rsidRDefault="000B2E63" w:rsidP="000B2E63">
            <w:pPr>
              <w:tabs>
                <w:tab w:val="left" w:pos="4065"/>
              </w:tabs>
              <w:rPr>
                <w:b/>
                <w:sz w:val="22"/>
                <w:szCs w:val="22"/>
              </w:rPr>
            </w:pPr>
          </w:p>
        </w:tc>
        <w:tc>
          <w:tcPr>
            <w:tcW w:w="10259" w:type="dxa"/>
            <w:shd w:val="clear" w:color="auto" w:fill="660000"/>
            <w:vAlign w:val="center"/>
          </w:tcPr>
          <w:p w14:paraId="1649D961" w14:textId="0DD312F6" w:rsidR="000B2E63" w:rsidRPr="00BD495A" w:rsidRDefault="00AD2CC4" w:rsidP="000B2E63">
            <w:pPr>
              <w:tabs>
                <w:tab w:val="left" w:pos="4065"/>
              </w:tabs>
              <w:rPr>
                <w:b/>
                <w:sz w:val="22"/>
                <w:szCs w:val="22"/>
              </w:rPr>
            </w:pPr>
            <w:r>
              <w:rPr>
                <w:b/>
                <w:sz w:val="22"/>
                <w:szCs w:val="22"/>
              </w:rPr>
              <w:t xml:space="preserve">5. </w:t>
            </w:r>
            <w:r w:rsidR="000B2E63" w:rsidRPr="00BD495A">
              <w:rPr>
                <w:b/>
                <w:sz w:val="22"/>
                <w:szCs w:val="22"/>
              </w:rPr>
              <w:t>Analyze the interactive relationships between place, space, identity formation, and sense of community in the United States (particularly or in comparative perspective).</w:t>
            </w:r>
          </w:p>
        </w:tc>
      </w:tr>
      <w:tr w:rsidR="000B2E63" w:rsidRPr="00962992" w14:paraId="31F6D7E6" w14:textId="77777777" w:rsidTr="000B2E63">
        <w:trPr>
          <w:trHeight w:val="1440"/>
        </w:trPr>
        <w:tc>
          <w:tcPr>
            <w:tcW w:w="10706" w:type="dxa"/>
            <w:gridSpan w:val="2"/>
            <w:tcBorders>
              <w:left w:val="single" w:sz="4" w:space="0" w:color="auto"/>
            </w:tcBorders>
            <w:shd w:val="clear" w:color="auto" w:fill="FFFFFF" w:themeFill="background1"/>
          </w:tcPr>
          <w:p w14:paraId="6EF11671" w14:textId="690210EA" w:rsidR="000B2E63" w:rsidRPr="00962992" w:rsidRDefault="000B2E63" w:rsidP="00C12209">
            <w:pPr>
              <w:tabs>
                <w:tab w:val="left" w:pos="8940"/>
              </w:tabs>
              <w:rPr>
                <w:rFonts w:eastAsia="MS Gothic"/>
                <w:sz w:val="22"/>
                <w:szCs w:val="22"/>
              </w:rPr>
            </w:pPr>
            <w:r>
              <w:rPr>
                <w:rFonts w:eastAsia="MS Gothic"/>
                <w:sz w:val="22"/>
                <w:szCs w:val="22"/>
              </w:rPr>
              <w:t xml:space="preserve">Guiding prompts: </w:t>
            </w:r>
            <w:r w:rsidR="00C12209">
              <w:rPr>
                <w:rFonts w:eastAsia="MS Gothic"/>
                <w:sz w:val="22"/>
                <w:szCs w:val="22"/>
              </w:rPr>
              <w:t>How might students in the course</w:t>
            </w:r>
            <w:r w:rsidR="00747FDE">
              <w:rPr>
                <w:rFonts w:eastAsia="MS Gothic"/>
                <w:sz w:val="22"/>
                <w:szCs w:val="22"/>
              </w:rPr>
              <w:t xml:space="preserve"> analyze this interactive relationship? How might the instructor evaluate student acquisition of this capacity?</w:t>
            </w:r>
          </w:p>
        </w:tc>
      </w:tr>
    </w:tbl>
    <w:p w14:paraId="65C56D4A" w14:textId="77777777" w:rsidR="000B2E63" w:rsidRDefault="000B2E63" w:rsidP="000B2E63"/>
    <w:sectPr w:rsidR="000B2E63" w:rsidSect="00593A17">
      <w:headerReference w:type="default" r:id="rId12"/>
      <w:footerReference w:type="default" r:id="rId13"/>
      <w:pgSz w:w="12240" w:h="15840"/>
      <w:pgMar w:top="1224" w:right="108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E529F" w14:textId="77777777" w:rsidR="005D4EDB" w:rsidRDefault="005D4EDB">
      <w:r>
        <w:separator/>
      </w:r>
    </w:p>
  </w:endnote>
  <w:endnote w:type="continuationSeparator" w:id="0">
    <w:p w14:paraId="6FFE40A1" w14:textId="77777777" w:rsidR="005D4EDB" w:rsidRDefault="005D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8F71" w14:textId="78EA6CF2" w:rsidR="00593A17" w:rsidRPr="00372DE0" w:rsidRDefault="00593A17" w:rsidP="008A773D">
    <w:pPr>
      <w:pStyle w:val="Footer"/>
      <w:tabs>
        <w:tab w:val="right" w:pos="10710"/>
      </w:tabs>
      <w:ind w:right="-360"/>
    </w:pPr>
    <w:r>
      <w:rPr>
        <w:noProof/>
      </w:rPr>
      <mc:AlternateContent>
        <mc:Choice Requires="wps">
          <w:drawing>
            <wp:anchor distT="0" distB="0" distL="114300" distR="114300" simplePos="0" relativeHeight="251663360" behindDoc="0" locked="0" layoutInCell="1" allowOverlap="1" wp14:anchorId="3B9841AE" wp14:editId="5B1C7EA9">
              <wp:simplePos x="0" y="0"/>
              <wp:positionH relativeFrom="margin">
                <wp:posOffset>1228725</wp:posOffset>
              </wp:positionH>
              <wp:positionV relativeFrom="margin">
                <wp:posOffset>8316595</wp:posOffset>
              </wp:positionV>
              <wp:extent cx="41814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14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771B" w14:textId="77777777" w:rsidR="00593A17" w:rsidRDefault="00593A17"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14:paraId="0ECF3E19" w14:textId="77777777" w:rsidR="00593A17" w:rsidRDefault="00593A17" w:rsidP="002D5A9F">
                          <w:pPr>
                            <w:pStyle w:val="Footer"/>
                            <w:tabs>
                              <w:tab w:val="right" w:pos="10710"/>
                            </w:tabs>
                            <w:ind w:right="-270"/>
                            <w:jc w:val="center"/>
                            <w:rPr>
                              <w:rFonts w:ascii="Segoe UI" w:hAnsi="Segoe UI" w:cs="Segoe UI"/>
                              <w:sz w:val="16"/>
                              <w:szCs w:val="16"/>
                            </w:rPr>
                          </w:pPr>
                          <w:r>
                            <w:rPr>
                              <w:rFonts w:ascii="Segoe UI" w:hAnsi="Segoe UI" w:cs="Segoe UI"/>
                              <w:sz w:val="16"/>
                              <w:szCs w:val="16"/>
                            </w:rPr>
                            <w:t>800 Washington St., SW</w:t>
                          </w:r>
                          <w:r>
                            <w:rPr>
                              <w:rFonts w:ascii="Segoe UI" w:hAnsi="Segoe UI" w:cs="Segoe UI"/>
                              <w:sz w:val="12"/>
                              <w:szCs w:val="12"/>
                            </w:rPr>
                            <w:t xml:space="preserve"> </w:t>
                          </w:r>
                          <w:r>
                            <w:rPr>
                              <w:rFonts w:ascii="Segoe UI" w:hAnsi="Segoe UI" w:cs="Segoe UI"/>
                              <w:sz w:val="12"/>
                              <w:szCs w:val="12"/>
                            </w:rPr>
                            <w:sym w:font="Wingdings" w:char="F06C"/>
                          </w:r>
                          <w:r>
                            <w:rPr>
                              <w:rFonts w:ascii="Segoe UI" w:hAnsi="Segoe UI" w:cs="Segoe UI"/>
                              <w:sz w:val="16"/>
                              <w:szCs w:val="16"/>
                            </w:rPr>
                            <w:t xml:space="preserve"> Blacksburg, VA 24061 </w:t>
                          </w:r>
                          <w:r>
                            <w:rPr>
                              <w:rFonts w:ascii="Segoe UI" w:hAnsi="Segoe UI" w:cs="Segoe UI"/>
                              <w:sz w:val="12"/>
                              <w:szCs w:val="12"/>
                            </w:rPr>
                            <w:sym w:font="Wingdings" w:char="F06C"/>
                          </w:r>
                          <w:r>
                            <w:rPr>
                              <w:rFonts w:ascii="Segoe UI" w:hAnsi="Segoe UI" w:cs="Segoe UI"/>
                              <w:sz w:val="16"/>
                              <w:szCs w:val="16"/>
                            </w:rPr>
                            <w:t xml:space="preserve"> (540) 231-6252 </w:t>
                          </w:r>
                          <w:r>
                            <w:rPr>
                              <w:rFonts w:ascii="Segoe UI" w:hAnsi="Segoe UI" w:cs="Segoe UI"/>
                              <w:sz w:val="12"/>
                              <w:szCs w:val="12"/>
                            </w:rPr>
                            <w:sym w:font="Wingdings" w:char="F06C"/>
                          </w:r>
                          <w:r>
                            <w:rPr>
                              <w:rFonts w:ascii="Segoe UI" w:hAnsi="Segoe UI" w:cs="Segoe UI"/>
                              <w:sz w:val="16"/>
                              <w:szCs w:val="16"/>
                            </w:rPr>
                            <w:t xml:space="preserve"> registrar@vt.edu</w:t>
                          </w:r>
                        </w:p>
                        <w:p w14:paraId="3F8DFF27" w14:textId="77777777" w:rsidR="00593A17" w:rsidRPr="00372DE0" w:rsidRDefault="00593A17" w:rsidP="008A773D">
                          <w:pPr>
                            <w:rPr>
                              <w:rFonts w:ascii="Segoe UI" w:hAnsi="Segoe UI" w:cs="Segoe UI"/>
                              <w:sz w:val="18"/>
                            </w:rPr>
                          </w:pPr>
                        </w:p>
                        <w:p w14:paraId="45824C3E" w14:textId="77777777" w:rsidR="00593A17" w:rsidRDefault="00593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B9841AE" id="_x0000_t202" coordsize="21600,21600" o:spt="202" path="m,l,21600r21600,l21600,xe">
              <v:stroke joinstyle="miter"/>
              <v:path gradientshapeok="t" o:connecttype="rect"/>
            </v:shapetype>
            <v:shape id="Text Box 10" o:spid="_x0000_s1027" type="#_x0000_t202" style="position:absolute;margin-left:96.75pt;margin-top:654.85pt;width:329.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" filled="f" stroked="f" strokeweight=".5pt">
              <v:textbox>
                <w:txbxContent>
                  <w:p w14:paraId="58FD771B" w14:textId="77777777" w:rsidR="00E5014B" w:rsidRDefault="00E5014B"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14:paraId="0ECF3E19" w14:textId="77777777" w:rsidR="00E5014B" w:rsidRDefault="00E5014B" w:rsidP="002D5A9F">
                    <w:pPr>
                      <w:pStyle w:val="Footer"/>
                      <w:tabs>
                        <w:tab w:val="right" w:pos="10710"/>
                      </w:tabs>
                      <w:ind w:right="-270"/>
                      <w:jc w:val="center"/>
                      <w:rPr>
                        <w:rFonts w:ascii="Segoe UI" w:hAnsi="Segoe UI" w:cs="Segoe UI"/>
                        <w:sz w:val="16"/>
                        <w:szCs w:val="16"/>
                      </w:rPr>
                    </w:pPr>
                    <w:r>
                      <w:rPr>
                        <w:rFonts w:ascii="Segoe UI" w:hAnsi="Segoe UI" w:cs="Segoe UI"/>
                        <w:sz w:val="16"/>
                        <w:szCs w:val="16"/>
                      </w:rPr>
                      <w:t>800 Washington St., SW</w:t>
                    </w:r>
                    <w:r>
                      <w:rPr>
                        <w:rFonts w:ascii="Segoe UI" w:hAnsi="Segoe UI" w:cs="Segoe UI"/>
                        <w:sz w:val="12"/>
                        <w:szCs w:val="12"/>
                      </w:rPr>
                      <w:t xml:space="preserve"> </w:t>
                    </w:r>
                    <w:r>
                      <w:rPr>
                        <w:rFonts w:ascii="Segoe UI" w:hAnsi="Segoe UI" w:cs="Segoe UI"/>
                        <w:sz w:val="12"/>
                        <w:szCs w:val="12"/>
                      </w:rPr>
                      <w:sym w:font="Wingdings" w:char="F06C"/>
                    </w:r>
                    <w:r>
                      <w:rPr>
                        <w:rFonts w:ascii="Segoe UI" w:hAnsi="Segoe UI" w:cs="Segoe UI"/>
                        <w:sz w:val="16"/>
                        <w:szCs w:val="16"/>
                      </w:rPr>
                      <w:t xml:space="preserve"> Blacksburg, VA 24061 </w:t>
                    </w:r>
                    <w:r>
                      <w:rPr>
                        <w:rFonts w:ascii="Segoe UI" w:hAnsi="Segoe UI" w:cs="Segoe UI"/>
                        <w:sz w:val="12"/>
                        <w:szCs w:val="12"/>
                      </w:rPr>
                      <w:sym w:font="Wingdings" w:char="F06C"/>
                    </w:r>
                    <w:r>
                      <w:rPr>
                        <w:rFonts w:ascii="Segoe UI" w:hAnsi="Segoe UI" w:cs="Segoe UI"/>
                        <w:sz w:val="16"/>
                        <w:szCs w:val="16"/>
                      </w:rPr>
                      <w:t xml:space="preserve"> (540) 231-6252 </w:t>
                    </w:r>
                    <w:r>
                      <w:rPr>
                        <w:rFonts w:ascii="Segoe UI" w:hAnsi="Segoe UI" w:cs="Segoe UI"/>
                        <w:sz w:val="12"/>
                        <w:szCs w:val="12"/>
                      </w:rPr>
                      <w:sym w:font="Wingdings" w:char="F06C"/>
                    </w:r>
                    <w:r>
                      <w:rPr>
                        <w:rFonts w:ascii="Segoe UI" w:hAnsi="Segoe UI" w:cs="Segoe UI"/>
                        <w:sz w:val="16"/>
                        <w:szCs w:val="16"/>
                      </w:rPr>
                      <w:t xml:space="preserve"> registrar@vt.edu</w:t>
                    </w:r>
                  </w:p>
                  <w:p w14:paraId="3F8DFF27" w14:textId="77777777" w:rsidR="00E5014B" w:rsidRPr="00372DE0" w:rsidRDefault="00E5014B" w:rsidP="008A773D">
                    <w:pPr>
                      <w:rPr>
                        <w:rFonts w:ascii="Segoe UI" w:hAnsi="Segoe UI" w:cs="Segoe UI"/>
                        <w:sz w:val="18"/>
                      </w:rPr>
                    </w:pPr>
                  </w:p>
                  <w:p w14:paraId="45824C3E" w14:textId="77777777" w:rsidR="00E5014B" w:rsidRDefault="00E5014B"/>
                </w:txbxContent>
              </v:textbox>
              <w10:wrap anchorx="margin" anchory="margin"/>
            </v:shape>
          </w:pict>
        </mc:Fallback>
      </mc:AlternateContent>
    </w:r>
    <w:sdt>
      <w:sdtPr>
        <w:id w:val="14232473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Rev. </w:t>
            </w:r>
            <w:r w:rsidR="00EB740C">
              <w:t>2/26/18</w:t>
            </w:r>
            <w:r>
              <w:t xml:space="preserve">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B740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40C">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7913" w14:textId="77777777" w:rsidR="005D4EDB" w:rsidRDefault="005D4EDB">
      <w:r>
        <w:separator/>
      </w:r>
    </w:p>
  </w:footnote>
  <w:footnote w:type="continuationSeparator" w:id="0">
    <w:p w14:paraId="6068AA3E" w14:textId="77777777" w:rsidR="005D4EDB" w:rsidRDefault="005D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7C4F" w14:textId="77777777" w:rsidR="00593A17" w:rsidRDefault="00593A17" w:rsidP="004637DC">
    <w:pPr>
      <w:pStyle w:val="Heading1"/>
      <w:ind w:left="-90"/>
      <w:jc w:val="right"/>
      <w:rPr>
        <w:rFonts w:ascii="Segoe UI" w:hAnsi="Segoe UI" w:cs="Segoe UI"/>
        <w:noProof/>
        <w:sz w:val="24"/>
      </w:rPr>
    </w:pPr>
    <w:r w:rsidRPr="006670AA">
      <w:rPr>
        <w:rFonts w:ascii="Segoe UI" w:hAnsi="Segoe UI" w:cs="Segoe UI"/>
        <w:noProof/>
        <w:sz w:val="24"/>
      </w:rPr>
      <w:drawing>
        <wp:anchor distT="0" distB="0" distL="114300" distR="114300" simplePos="0" relativeHeight="251657216" behindDoc="0" locked="0" layoutInCell="1" allowOverlap="1" wp14:anchorId="6F558664" wp14:editId="3F119181">
          <wp:simplePos x="0" y="0"/>
          <wp:positionH relativeFrom="page">
            <wp:posOffset>858520</wp:posOffset>
          </wp:positionH>
          <wp:positionV relativeFrom="page">
            <wp:posOffset>454660</wp:posOffset>
          </wp:positionV>
          <wp:extent cx="1587500" cy="304800"/>
          <wp:effectExtent l="0" t="0" r="0" b="0"/>
          <wp:wrapNone/>
          <wp:docPr id="4" name="Picture 4"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0AA">
      <w:rPr>
        <w:rFonts w:ascii="Segoe UI" w:hAnsi="Segoe UI" w:cs="Segoe UI"/>
        <w:noProof/>
        <w:sz w:val="24"/>
      </w:rPr>
      <w:drawing>
        <wp:anchor distT="0" distB="0" distL="114300" distR="114300" simplePos="0" relativeHeight="251655168" behindDoc="0" locked="0" layoutInCell="1" allowOverlap="1" wp14:anchorId="2007E05A" wp14:editId="6936920B">
          <wp:simplePos x="0" y="0"/>
          <wp:positionH relativeFrom="page">
            <wp:posOffset>612140</wp:posOffset>
          </wp:positionH>
          <wp:positionV relativeFrom="page">
            <wp:posOffset>454660</wp:posOffset>
          </wp:positionV>
          <wp:extent cx="228600" cy="311150"/>
          <wp:effectExtent l="0" t="0" r="0" b="0"/>
          <wp:wrapNone/>
          <wp:docPr id="5" name="Picture 5"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AD617" w14:textId="62CD9731" w:rsidR="00593A17" w:rsidRPr="00843A87" w:rsidRDefault="00593A17" w:rsidP="004637DC">
    <w:pPr>
      <w:pStyle w:val="Heading1"/>
      <w:ind w:left="-90"/>
      <w:jc w:val="right"/>
      <w:rPr>
        <w:rFonts w:ascii="Segoe UI" w:hAnsi="Segoe UI" w:cs="Segoe UI"/>
        <w:noProof/>
        <w:sz w:val="20"/>
      </w:rPr>
    </w:pPr>
    <w:r w:rsidRPr="00843A87">
      <w:rPr>
        <w:noProof/>
        <w:sz w:val="22"/>
      </w:rPr>
      <mc:AlternateContent>
        <mc:Choice Requires="wps">
          <w:drawing>
            <wp:anchor distT="0" distB="0" distL="114300" distR="114300" simplePos="0" relativeHeight="251659264" behindDoc="0" locked="0" layoutInCell="1" allowOverlap="1" wp14:anchorId="6D8D966C" wp14:editId="39AA22C9">
              <wp:simplePos x="0" y="0"/>
              <wp:positionH relativeFrom="margin">
                <wp:align>left</wp:align>
              </wp:positionH>
              <wp:positionV relativeFrom="paragraph">
                <wp:posOffset>113030</wp:posOffset>
              </wp:positionV>
              <wp:extent cx="24193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3FA0D" w14:textId="77777777" w:rsidR="00593A17" w:rsidRPr="00333F59" w:rsidRDefault="00593A17" w:rsidP="00333F59">
                          <w:pPr>
                            <w:spacing w:line="200" w:lineRule="exact"/>
                            <w:rPr>
                              <w:b/>
                              <w:sz w:val="17"/>
                            </w:rPr>
                          </w:pPr>
                          <w:r>
                            <w:rPr>
                              <w:b/>
                              <w:sz w:val="17"/>
                            </w:rPr>
                            <w:t xml:space="preserve">Office of the University Registrar (MC 0134)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D966C" id="_x0000_t202" coordsize="21600,21600" o:spt="202" path="m,l,21600r21600,l21600,xe">
              <v:stroke joinstyle="miter"/>
              <v:path gradientshapeok="t" o:connecttype="rect"/>
            </v:shapetype>
            <v:shape id="Text Box 1" o:spid="_x0000_s1026" type="#_x0000_t202" style="position:absolute;left:0;text-align:left;margin-left:0;margin-top:8.9pt;width:190.5pt;height:21.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" filled="f" stroked="f" strokeweight=".5pt">
              <v:textbox>
                <w:txbxContent>
                  <w:p w14:paraId="6F33FA0D" w14:textId="77777777" w:rsidR="006A5888" w:rsidRPr="00333F59" w:rsidRDefault="006A5888" w:rsidP="00333F59">
                    <w:pPr>
                      <w:spacing w:line="200" w:lineRule="exact"/>
                      <w:rPr>
                        <w:b/>
                        <w:sz w:val="17"/>
                      </w:rPr>
                    </w:pPr>
                    <w:r>
                      <w:rPr>
                        <w:b/>
                        <w:sz w:val="17"/>
                      </w:rPr>
                      <w:t xml:space="preserve">Office of the University Registrar (MC 0134) </w:t>
                    </w:r>
                  </w:p>
                </w:txbxContent>
              </v:textbox>
              <w10:wrap anchorx="margin"/>
            </v:shape>
          </w:pict>
        </mc:Fallback>
      </mc:AlternateContent>
    </w:r>
    <w:r w:rsidRPr="00843A87">
      <w:rPr>
        <w:rFonts w:ascii="Segoe UI" w:hAnsi="Segoe UI" w:cs="Segoe UI"/>
        <w:noProof/>
        <w:sz w:val="20"/>
      </w:rPr>
      <w:t>Equit</w:t>
    </w:r>
    <w:r>
      <w:rPr>
        <w:rFonts w:ascii="Segoe UI" w:hAnsi="Segoe UI" w:cs="Segoe UI"/>
        <w:noProof/>
        <w:sz w:val="20"/>
      </w:rPr>
      <w:t>y and Identity in the US Addendum</w:t>
    </w:r>
    <w:r w:rsidRPr="00843A87">
      <w:rPr>
        <w:rFonts w:ascii="Segoe UI" w:hAnsi="Segoe UI" w:cs="Segoe UI"/>
        <w:noProof/>
        <w:sz w:val="20"/>
      </w:rPr>
      <w:t>(</w:t>
    </w:r>
    <w:r>
      <w:rPr>
        <w:rFonts w:ascii="Segoe UI" w:hAnsi="Segoe UI" w:cs="Segoe UI"/>
        <w:noProof/>
        <w:sz w:val="20"/>
      </w:rPr>
      <w:t xml:space="preserve">Pathways </w:t>
    </w:r>
    <w:r w:rsidRPr="00843A87">
      <w:rPr>
        <w:rFonts w:ascii="Segoe UI" w:hAnsi="Segoe UI" w:cs="Segoe UI"/>
        <w:noProof/>
        <w:sz w:val="20"/>
      </w:rPr>
      <w:t>Approved Courses</w:t>
    </w:r>
    <w:r>
      <w:rPr>
        <w:rFonts w:ascii="Segoe UI" w:hAnsi="Segoe UI" w:cs="Segoe UI"/>
        <w:noProof/>
        <w:sz w:val="20"/>
      </w:rPr>
      <w:t xml:space="preserve"> ONLY</w:t>
    </w:r>
    <w:r w:rsidRPr="00843A87">
      <w:rPr>
        <w:rFonts w:ascii="Segoe UI" w:hAnsi="Segoe UI" w:cs="Segoe UI"/>
        <w:noProof/>
        <w:sz w:val="20"/>
      </w:rPr>
      <w:t>)</w:t>
    </w:r>
  </w:p>
  <w:p w14:paraId="2373FFB5" w14:textId="77777777" w:rsidR="00593A17" w:rsidRPr="004637DC" w:rsidRDefault="00593A17" w:rsidP="004637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1707F"/>
    <w:multiLevelType w:val="hybridMultilevel"/>
    <w:tmpl w:val="64C8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631E"/>
    <w:multiLevelType w:val="hybridMultilevel"/>
    <w:tmpl w:val="83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F3665"/>
    <w:multiLevelType w:val="hybridMultilevel"/>
    <w:tmpl w:val="384C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75FB"/>
    <w:multiLevelType w:val="hybridMultilevel"/>
    <w:tmpl w:val="FBC8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0BE6"/>
    <w:multiLevelType w:val="hybridMultilevel"/>
    <w:tmpl w:val="2AFAFD04"/>
    <w:lvl w:ilvl="0" w:tplc="474ECF16">
      <w:numFmt w:val="bullet"/>
      <w:lvlText w:val="-"/>
      <w:lvlJc w:val="left"/>
      <w:pPr>
        <w:ind w:left="1059" w:hanging="360"/>
      </w:pPr>
      <w:rPr>
        <w:rFonts w:ascii="Times" w:eastAsia="MS Gothic" w:hAnsi="Times" w:cs="Times" w:hint="default"/>
        <w:sz w:val="28"/>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7"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C32E9"/>
    <w:multiLevelType w:val="hybridMultilevel"/>
    <w:tmpl w:val="CA3286CC"/>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4" w15:restartNumberingAfterBreak="0">
    <w:nsid w:val="645E4391"/>
    <w:multiLevelType w:val="hybridMultilevel"/>
    <w:tmpl w:val="166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0" w15:restartNumberingAfterBreak="0">
    <w:nsid w:val="7C5C1775"/>
    <w:multiLevelType w:val="hybridMultilevel"/>
    <w:tmpl w:val="856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8"/>
  </w:num>
  <w:num w:numId="2">
    <w:abstractNumId w:val="22"/>
  </w:num>
  <w:num w:numId="3">
    <w:abstractNumId w:val="41"/>
  </w:num>
  <w:num w:numId="4">
    <w:abstractNumId w:val="3"/>
  </w:num>
  <w:num w:numId="5">
    <w:abstractNumId w:val="24"/>
  </w:num>
  <w:num w:numId="6">
    <w:abstractNumId w:val="11"/>
  </w:num>
  <w:num w:numId="7">
    <w:abstractNumId w:val="31"/>
  </w:num>
  <w:num w:numId="8">
    <w:abstractNumId w:val="20"/>
  </w:num>
  <w:num w:numId="9">
    <w:abstractNumId w:val="17"/>
  </w:num>
  <w:num w:numId="10">
    <w:abstractNumId w:val="25"/>
  </w:num>
  <w:num w:numId="11">
    <w:abstractNumId w:val="14"/>
  </w:num>
  <w:num w:numId="12">
    <w:abstractNumId w:val="13"/>
  </w:num>
  <w:num w:numId="13">
    <w:abstractNumId w:val="36"/>
  </w:num>
  <w:num w:numId="14">
    <w:abstractNumId w:val="15"/>
  </w:num>
  <w:num w:numId="15">
    <w:abstractNumId w:val="16"/>
  </w:num>
  <w:num w:numId="16">
    <w:abstractNumId w:val="32"/>
  </w:num>
  <w:num w:numId="17">
    <w:abstractNumId w:val="7"/>
  </w:num>
  <w:num w:numId="18">
    <w:abstractNumId w:val="0"/>
  </w:num>
  <w:num w:numId="19">
    <w:abstractNumId w:val="33"/>
  </w:num>
  <w:num w:numId="20">
    <w:abstractNumId w:val="4"/>
  </w:num>
  <w:num w:numId="21">
    <w:abstractNumId w:val="35"/>
  </w:num>
  <w:num w:numId="22">
    <w:abstractNumId w:val="23"/>
  </w:num>
  <w:num w:numId="23">
    <w:abstractNumId w:val="1"/>
  </w:num>
  <w:num w:numId="24">
    <w:abstractNumId w:val="5"/>
  </w:num>
  <w:num w:numId="25">
    <w:abstractNumId w:val="8"/>
  </w:num>
  <w:num w:numId="26">
    <w:abstractNumId w:val="37"/>
  </w:num>
  <w:num w:numId="27">
    <w:abstractNumId w:val="18"/>
  </w:num>
  <w:num w:numId="28">
    <w:abstractNumId w:val="21"/>
  </w:num>
  <w:num w:numId="29">
    <w:abstractNumId w:val="19"/>
  </w:num>
  <w:num w:numId="30">
    <w:abstractNumId w:val="29"/>
  </w:num>
  <w:num w:numId="31">
    <w:abstractNumId w:val="12"/>
  </w:num>
  <w:num w:numId="32">
    <w:abstractNumId w:val="39"/>
  </w:num>
  <w:num w:numId="33">
    <w:abstractNumId w:val="28"/>
  </w:num>
  <w:num w:numId="34">
    <w:abstractNumId w:val="27"/>
  </w:num>
  <w:num w:numId="35">
    <w:abstractNumId w:val="40"/>
  </w:num>
  <w:num w:numId="36">
    <w:abstractNumId w:val="9"/>
  </w:num>
  <w:num w:numId="37">
    <w:abstractNumId w:val="10"/>
  </w:num>
  <w:num w:numId="38">
    <w:abstractNumId w:val="6"/>
  </w:num>
  <w:num w:numId="39">
    <w:abstractNumId w:val="26"/>
  </w:num>
  <w:num w:numId="40">
    <w:abstractNumId w:val="30"/>
  </w:num>
  <w:num w:numId="41">
    <w:abstractNumId w:val="2"/>
  </w:num>
  <w:num w:numId="42">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1"/>
    <w:rsid w:val="0000176C"/>
    <w:rsid w:val="0000285B"/>
    <w:rsid w:val="00004054"/>
    <w:rsid w:val="00004365"/>
    <w:rsid w:val="000047BF"/>
    <w:rsid w:val="00005429"/>
    <w:rsid w:val="00005599"/>
    <w:rsid w:val="00007725"/>
    <w:rsid w:val="00007F6B"/>
    <w:rsid w:val="00010881"/>
    <w:rsid w:val="000154D1"/>
    <w:rsid w:val="0001624E"/>
    <w:rsid w:val="000168C1"/>
    <w:rsid w:val="00016FA0"/>
    <w:rsid w:val="00020E8D"/>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3692"/>
    <w:rsid w:val="000644B5"/>
    <w:rsid w:val="00065F02"/>
    <w:rsid w:val="00065FFA"/>
    <w:rsid w:val="00067039"/>
    <w:rsid w:val="000673B3"/>
    <w:rsid w:val="00072C67"/>
    <w:rsid w:val="000734D8"/>
    <w:rsid w:val="00073E66"/>
    <w:rsid w:val="00074C3E"/>
    <w:rsid w:val="00075020"/>
    <w:rsid w:val="0007512E"/>
    <w:rsid w:val="00076B91"/>
    <w:rsid w:val="00076FB8"/>
    <w:rsid w:val="0007762A"/>
    <w:rsid w:val="000817E7"/>
    <w:rsid w:val="0008287A"/>
    <w:rsid w:val="00082A4D"/>
    <w:rsid w:val="0008492D"/>
    <w:rsid w:val="00084A47"/>
    <w:rsid w:val="00084A74"/>
    <w:rsid w:val="00085756"/>
    <w:rsid w:val="00085DE0"/>
    <w:rsid w:val="00087BAB"/>
    <w:rsid w:val="00090034"/>
    <w:rsid w:val="0009059C"/>
    <w:rsid w:val="00093826"/>
    <w:rsid w:val="00094496"/>
    <w:rsid w:val="00095236"/>
    <w:rsid w:val="000977D0"/>
    <w:rsid w:val="000A0A4E"/>
    <w:rsid w:val="000A0D70"/>
    <w:rsid w:val="000A28A6"/>
    <w:rsid w:val="000A52AA"/>
    <w:rsid w:val="000A67EC"/>
    <w:rsid w:val="000B2E63"/>
    <w:rsid w:val="000B49D5"/>
    <w:rsid w:val="000B4FA1"/>
    <w:rsid w:val="000B6389"/>
    <w:rsid w:val="000B654E"/>
    <w:rsid w:val="000B6C00"/>
    <w:rsid w:val="000C1E22"/>
    <w:rsid w:val="000C2830"/>
    <w:rsid w:val="000C2C19"/>
    <w:rsid w:val="000C3A28"/>
    <w:rsid w:val="000C47D4"/>
    <w:rsid w:val="000C56EC"/>
    <w:rsid w:val="000D0F8B"/>
    <w:rsid w:val="000D2B66"/>
    <w:rsid w:val="000D2CAC"/>
    <w:rsid w:val="000D45FE"/>
    <w:rsid w:val="000D492A"/>
    <w:rsid w:val="000D5250"/>
    <w:rsid w:val="000D52D8"/>
    <w:rsid w:val="000E06D7"/>
    <w:rsid w:val="000E1356"/>
    <w:rsid w:val="000E16A7"/>
    <w:rsid w:val="000E20C3"/>
    <w:rsid w:val="000E2506"/>
    <w:rsid w:val="000E277F"/>
    <w:rsid w:val="000E29B5"/>
    <w:rsid w:val="000E4F25"/>
    <w:rsid w:val="000E61C8"/>
    <w:rsid w:val="000E6F12"/>
    <w:rsid w:val="000E7B1A"/>
    <w:rsid w:val="000F0906"/>
    <w:rsid w:val="000F091D"/>
    <w:rsid w:val="000F20F8"/>
    <w:rsid w:val="000F3A4D"/>
    <w:rsid w:val="000F60EB"/>
    <w:rsid w:val="001000E3"/>
    <w:rsid w:val="001019C1"/>
    <w:rsid w:val="00102928"/>
    <w:rsid w:val="00106C72"/>
    <w:rsid w:val="00106D7E"/>
    <w:rsid w:val="001116CF"/>
    <w:rsid w:val="00111DBB"/>
    <w:rsid w:val="0011312D"/>
    <w:rsid w:val="00113B2B"/>
    <w:rsid w:val="00114140"/>
    <w:rsid w:val="00115341"/>
    <w:rsid w:val="001156A2"/>
    <w:rsid w:val="001160AD"/>
    <w:rsid w:val="0011623A"/>
    <w:rsid w:val="0012027D"/>
    <w:rsid w:val="00122A91"/>
    <w:rsid w:val="00123F37"/>
    <w:rsid w:val="001260AC"/>
    <w:rsid w:val="00126F9D"/>
    <w:rsid w:val="0013084B"/>
    <w:rsid w:val="00134B08"/>
    <w:rsid w:val="0014015F"/>
    <w:rsid w:val="00141241"/>
    <w:rsid w:val="00147375"/>
    <w:rsid w:val="00150202"/>
    <w:rsid w:val="00150EA3"/>
    <w:rsid w:val="00150F1B"/>
    <w:rsid w:val="00157F56"/>
    <w:rsid w:val="00161EDE"/>
    <w:rsid w:val="0016228C"/>
    <w:rsid w:val="001635FF"/>
    <w:rsid w:val="00164F93"/>
    <w:rsid w:val="001655DD"/>
    <w:rsid w:val="00167BF5"/>
    <w:rsid w:val="0017100E"/>
    <w:rsid w:val="00172302"/>
    <w:rsid w:val="00172E7C"/>
    <w:rsid w:val="00173AB1"/>
    <w:rsid w:val="001744F2"/>
    <w:rsid w:val="001747E2"/>
    <w:rsid w:val="001753E2"/>
    <w:rsid w:val="00175768"/>
    <w:rsid w:val="00176AAC"/>
    <w:rsid w:val="00177148"/>
    <w:rsid w:val="00180D05"/>
    <w:rsid w:val="001835C2"/>
    <w:rsid w:val="0018426A"/>
    <w:rsid w:val="00184D52"/>
    <w:rsid w:val="001860E7"/>
    <w:rsid w:val="00186960"/>
    <w:rsid w:val="00187110"/>
    <w:rsid w:val="00190077"/>
    <w:rsid w:val="001912F7"/>
    <w:rsid w:val="001922A1"/>
    <w:rsid w:val="00194456"/>
    <w:rsid w:val="0019463B"/>
    <w:rsid w:val="001A01CA"/>
    <w:rsid w:val="001A06C3"/>
    <w:rsid w:val="001A35B6"/>
    <w:rsid w:val="001A3C0A"/>
    <w:rsid w:val="001A55D5"/>
    <w:rsid w:val="001A5AB6"/>
    <w:rsid w:val="001A646B"/>
    <w:rsid w:val="001A75AF"/>
    <w:rsid w:val="001B04F5"/>
    <w:rsid w:val="001B16B8"/>
    <w:rsid w:val="001B21E7"/>
    <w:rsid w:val="001B2262"/>
    <w:rsid w:val="001B2980"/>
    <w:rsid w:val="001B3592"/>
    <w:rsid w:val="001B36F1"/>
    <w:rsid w:val="001B3899"/>
    <w:rsid w:val="001B460B"/>
    <w:rsid w:val="001B546C"/>
    <w:rsid w:val="001B72A0"/>
    <w:rsid w:val="001B751D"/>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6FCA"/>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49C"/>
    <w:rsid w:val="00205F2D"/>
    <w:rsid w:val="0020700B"/>
    <w:rsid w:val="002107CB"/>
    <w:rsid w:val="002119C2"/>
    <w:rsid w:val="00212E3A"/>
    <w:rsid w:val="00212EB1"/>
    <w:rsid w:val="0021364E"/>
    <w:rsid w:val="00214552"/>
    <w:rsid w:val="00217929"/>
    <w:rsid w:val="002179D1"/>
    <w:rsid w:val="002202E0"/>
    <w:rsid w:val="0022299A"/>
    <w:rsid w:val="00222F47"/>
    <w:rsid w:val="002258DF"/>
    <w:rsid w:val="0023343C"/>
    <w:rsid w:val="00233AB0"/>
    <w:rsid w:val="00233DD7"/>
    <w:rsid w:val="00234E27"/>
    <w:rsid w:val="00240F07"/>
    <w:rsid w:val="00241A97"/>
    <w:rsid w:val="002435C3"/>
    <w:rsid w:val="00243C06"/>
    <w:rsid w:val="0024458A"/>
    <w:rsid w:val="00245222"/>
    <w:rsid w:val="002452C4"/>
    <w:rsid w:val="002475A6"/>
    <w:rsid w:val="00247B22"/>
    <w:rsid w:val="00250138"/>
    <w:rsid w:val="002519B8"/>
    <w:rsid w:val="00251D24"/>
    <w:rsid w:val="002546B2"/>
    <w:rsid w:val="00254FDC"/>
    <w:rsid w:val="002555A2"/>
    <w:rsid w:val="00256552"/>
    <w:rsid w:val="002600D2"/>
    <w:rsid w:val="002651B5"/>
    <w:rsid w:val="00266445"/>
    <w:rsid w:val="00267921"/>
    <w:rsid w:val="0027221B"/>
    <w:rsid w:val="002723CC"/>
    <w:rsid w:val="002732BB"/>
    <w:rsid w:val="00273A41"/>
    <w:rsid w:val="00274E55"/>
    <w:rsid w:val="0027521E"/>
    <w:rsid w:val="002761B3"/>
    <w:rsid w:val="00281516"/>
    <w:rsid w:val="00281551"/>
    <w:rsid w:val="002849A1"/>
    <w:rsid w:val="00284B9C"/>
    <w:rsid w:val="002852CD"/>
    <w:rsid w:val="00286B96"/>
    <w:rsid w:val="0028786B"/>
    <w:rsid w:val="00290D6F"/>
    <w:rsid w:val="00290E92"/>
    <w:rsid w:val="002914EB"/>
    <w:rsid w:val="00292ED4"/>
    <w:rsid w:val="00297434"/>
    <w:rsid w:val="002A0299"/>
    <w:rsid w:val="002A263C"/>
    <w:rsid w:val="002A4E51"/>
    <w:rsid w:val="002A63FB"/>
    <w:rsid w:val="002A7F40"/>
    <w:rsid w:val="002B2E41"/>
    <w:rsid w:val="002B30DF"/>
    <w:rsid w:val="002B33F4"/>
    <w:rsid w:val="002B5702"/>
    <w:rsid w:val="002B74E9"/>
    <w:rsid w:val="002C0AEF"/>
    <w:rsid w:val="002C1CD1"/>
    <w:rsid w:val="002C2461"/>
    <w:rsid w:val="002C2A7B"/>
    <w:rsid w:val="002C2C7D"/>
    <w:rsid w:val="002C3389"/>
    <w:rsid w:val="002C4D53"/>
    <w:rsid w:val="002C5B3B"/>
    <w:rsid w:val="002C6519"/>
    <w:rsid w:val="002C7E8E"/>
    <w:rsid w:val="002D3263"/>
    <w:rsid w:val="002D5A9F"/>
    <w:rsid w:val="002D5F3A"/>
    <w:rsid w:val="002E1DAD"/>
    <w:rsid w:val="002E493D"/>
    <w:rsid w:val="002E578E"/>
    <w:rsid w:val="002E5E25"/>
    <w:rsid w:val="002E6B74"/>
    <w:rsid w:val="002E71CC"/>
    <w:rsid w:val="002E7D20"/>
    <w:rsid w:val="002E7EC9"/>
    <w:rsid w:val="002F0F89"/>
    <w:rsid w:val="002F1261"/>
    <w:rsid w:val="002F1F78"/>
    <w:rsid w:val="002F308F"/>
    <w:rsid w:val="002F7FEA"/>
    <w:rsid w:val="00301615"/>
    <w:rsid w:val="00301B1C"/>
    <w:rsid w:val="00302943"/>
    <w:rsid w:val="00311600"/>
    <w:rsid w:val="003121E8"/>
    <w:rsid w:val="0031317A"/>
    <w:rsid w:val="00313EB1"/>
    <w:rsid w:val="00314D3F"/>
    <w:rsid w:val="003168B2"/>
    <w:rsid w:val="003200D0"/>
    <w:rsid w:val="00320617"/>
    <w:rsid w:val="00325038"/>
    <w:rsid w:val="00330E1C"/>
    <w:rsid w:val="0033116C"/>
    <w:rsid w:val="00331BED"/>
    <w:rsid w:val="00332244"/>
    <w:rsid w:val="003325E3"/>
    <w:rsid w:val="0033387C"/>
    <w:rsid w:val="00333E6D"/>
    <w:rsid w:val="00333F59"/>
    <w:rsid w:val="0033718E"/>
    <w:rsid w:val="00337486"/>
    <w:rsid w:val="003422B2"/>
    <w:rsid w:val="003425E2"/>
    <w:rsid w:val="003440BC"/>
    <w:rsid w:val="00345E79"/>
    <w:rsid w:val="00350799"/>
    <w:rsid w:val="00351394"/>
    <w:rsid w:val="003514FF"/>
    <w:rsid w:val="003527FD"/>
    <w:rsid w:val="00352B79"/>
    <w:rsid w:val="00352F93"/>
    <w:rsid w:val="00353BEE"/>
    <w:rsid w:val="00354843"/>
    <w:rsid w:val="00355440"/>
    <w:rsid w:val="003556F8"/>
    <w:rsid w:val="00357287"/>
    <w:rsid w:val="003575F5"/>
    <w:rsid w:val="003578BF"/>
    <w:rsid w:val="00357FAB"/>
    <w:rsid w:val="0036098E"/>
    <w:rsid w:val="003631BB"/>
    <w:rsid w:val="003674D8"/>
    <w:rsid w:val="00367834"/>
    <w:rsid w:val="00372DE0"/>
    <w:rsid w:val="00373153"/>
    <w:rsid w:val="00375B9B"/>
    <w:rsid w:val="003801DD"/>
    <w:rsid w:val="003808AC"/>
    <w:rsid w:val="00382D05"/>
    <w:rsid w:val="00382D64"/>
    <w:rsid w:val="003845C6"/>
    <w:rsid w:val="003847E8"/>
    <w:rsid w:val="00385E40"/>
    <w:rsid w:val="003927E6"/>
    <w:rsid w:val="00392E3F"/>
    <w:rsid w:val="0039592B"/>
    <w:rsid w:val="00396075"/>
    <w:rsid w:val="00397A28"/>
    <w:rsid w:val="003A0F53"/>
    <w:rsid w:val="003A19CF"/>
    <w:rsid w:val="003A1E20"/>
    <w:rsid w:val="003A3C22"/>
    <w:rsid w:val="003A51B5"/>
    <w:rsid w:val="003A62C7"/>
    <w:rsid w:val="003B1DE7"/>
    <w:rsid w:val="003B1FE0"/>
    <w:rsid w:val="003B565D"/>
    <w:rsid w:val="003B6324"/>
    <w:rsid w:val="003B7A08"/>
    <w:rsid w:val="003C0F90"/>
    <w:rsid w:val="003C4979"/>
    <w:rsid w:val="003C4D17"/>
    <w:rsid w:val="003C4DA1"/>
    <w:rsid w:val="003C5E08"/>
    <w:rsid w:val="003D4965"/>
    <w:rsid w:val="003D70E2"/>
    <w:rsid w:val="003D72A5"/>
    <w:rsid w:val="003D73EC"/>
    <w:rsid w:val="003E0B18"/>
    <w:rsid w:val="003E0DBB"/>
    <w:rsid w:val="003E36A7"/>
    <w:rsid w:val="003E39E7"/>
    <w:rsid w:val="003E4007"/>
    <w:rsid w:val="003E5A04"/>
    <w:rsid w:val="003E618C"/>
    <w:rsid w:val="003E6324"/>
    <w:rsid w:val="003E726E"/>
    <w:rsid w:val="003F0190"/>
    <w:rsid w:val="003F1CEC"/>
    <w:rsid w:val="003F2161"/>
    <w:rsid w:val="003F4167"/>
    <w:rsid w:val="003F6119"/>
    <w:rsid w:val="00401DA4"/>
    <w:rsid w:val="00402D20"/>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16DC0"/>
    <w:rsid w:val="00420FDB"/>
    <w:rsid w:val="00421494"/>
    <w:rsid w:val="0042191C"/>
    <w:rsid w:val="004237C1"/>
    <w:rsid w:val="004243CC"/>
    <w:rsid w:val="00427954"/>
    <w:rsid w:val="0043236E"/>
    <w:rsid w:val="00434CBB"/>
    <w:rsid w:val="00441DBF"/>
    <w:rsid w:val="00443347"/>
    <w:rsid w:val="0044352C"/>
    <w:rsid w:val="00446004"/>
    <w:rsid w:val="0045111C"/>
    <w:rsid w:val="00452132"/>
    <w:rsid w:val="0045438D"/>
    <w:rsid w:val="00454AB7"/>
    <w:rsid w:val="00456696"/>
    <w:rsid w:val="00456765"/>
    <w:rsid w:val="00456960"/>
    <w:rsid w:val="00457E66"/>
    <w:rsid w:val="00461A72"/>
    <w:rsid w:val="004623E7"/>
    <w:rsid w:val="004625D6"/>
    <w:rsid w:val="004637DC"/>
    <w:rsid w:val="0046560A"/>
    <w:rsid w:val="00467927"/>
    <w:rsid w:val="00470F6F"/>
    <w:rsid w:val="00471358"/>
    <w:rsid w:val="004728A3"/>
    <w:rsid w:val="00472B6C"/>
    <w:rsid w:val="00473A57"/>
    <w:rsid w:val="00476350"/>
    <w:rsid w:val="00484B3F"/>
    <w:rsid w:val="00486235"/>
    <w:rsid w:val="00487311"/>
    <w:rsid w:val="004878BF"/>
    <w:rsid w:val="004927E8"/>
    <w:rsid w:val="004928B4"/>
    <w:rsid w:val="0049735B"/>
    <w:rsid w:val="004A01E5"/>
    <w:rsid w:val="004A27C3"/>
    <w:rsid w:val="004A32B3"/>
    <w:rsid w:val="004A3336"/>
    <w:rsid w:val="004A7ABF"/>
    <w:rsid w:val="004B0D21"/>
    <w:rsid w:val="004B1037"/>
    <w:rsid w:val="004B1B00"/>
    <w:rsid w:val="004B1D3F"/>
    <w:rsid w:val="004B3C3E"/>
    <w:rsid w:val="004B4B4C"/>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FD4"/>
    <w:rsid w:val="004E2FC3"/>
    <w:rsid w:val="004E3781"/>
    <w:rsid w:val="004F05E4"/>
    <w:rsid w:val="004F133B"/>
    <w:rsid w:val="004F34D6"/>
    <w:rsid w:val="004F49FB"/>
    <w:rsid w:val="004F4A9F"/>
    <w:rsid w:val="004F5762"/>
    <w:rsid w:val="004F5773"/>
    <w:rsid w:val="004F75B4"/>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3A"/>
    <w:rsid w:val="005356B3"/>
    <w:rsid w:val="00536414"/>
    <w:rsid w:val="00536479"/>
    <w:rsid w:val="00536E86"/>
    <w:rsid w:val="00537400"/>
    <w:rsid w:val="0054018E"/>
    <w:rsid w:val="00540620"/>
    <w:rsid w:val="00541C6D"/>
    <w:rsid w:val="00543836"/>
    <w:rsid w:val="005440BE"/>
    <w:rsid w:val="005446D6"/>
    <w:rsid w:val="005458CD"/>
    <w:rsid w:val="00546DE6"/>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2314"/>
    <w:rsid w:val="00573EF5"/>
    <w:rsid w:val="0057461D"/>
    <w:rsid w:val="00575F97"/>
    <w:rsid w:val="00576E24"/>
    <w:rsid w:val="00577861"/>
    <w:rsid w:val="00585C9B"/>
    <w:rsid w:val="005866EA"/>
    <w:rsid w:val="005875DD"/>
    <w:rsid w:val="00590802"/>
    <w:rsid w:val="00591AAD"/>
    <w:rsid w:val="00592591"/>
    <w:rsid w:val="00592DC3"/>
    <w:rsid w:val="00593706"/>
    <w:rsid w:val="00593A17"/>
    <w:rsid w:val="00594852"/>
    <w:rsid w:val="00595505"/>
    <w:rsid w:val="005A06E5"/>
    <w:rsid w:val="005A1D59"/>
    <w:rsid w:val="005A227C"/>
    <w:rsid w:val="005A318F"/>
    <w:rsid w:val="005A36FE"/>
    <w:rsid w:val="005A498C"/>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4EDB"/>
    <w:rsid w:val="005D5349"/>
    <w:rsid w:val="005D54AB"/>
    <w:rsid w:val="005D6A3A"/>
    <w:rsid w:val="005D7723"/>
    <w:rsid w:val="005D7F3A"/>
    <w:rsid w:val="005E35A6"/>
    <w:rsid w:val="005E52D2"/>
    <w:rsid w:val="005E77CB"/>
    <w:rsid w:val="005F101B"/>
    <w:rsid w:val="005F51EB"/>
    <w:rsid w:val="005F6B05"/>
    <w:rsid w:val="005F7201"/>
    <w:rsid w:val="005F770B"/>
    <w:rsid w:val="00601B28"/>
    <w:rsid w:val="00602A06"/>
    <w:rsid w:val="006030A3"/>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5F8E"/>
    <w:rsid w:val="006368BE"/>
    <w:rsid w:val="00636E60"/>
    <w:rsid w:val="00636EB4"/>
    <w:rsid w:val="00640D74"/>
    <w:rsid w:val="00643927"/>
    <w:rsid w:val="00645737"/>
    <w:rsid w:val="006458F1"/>
    <w:rsid w:val="006507D0"/>
    <w:rsid w:val="00650F62"/>
    <w:rsid w:val="006529B4"/>
    <w:rsid w:val="00652F7F"/>
    <w:rsid w:val="0065312D"/>
    <w:rsid w:val="0065422D"/>
    <w:rsid w:val="00655243"/>
    <w:rsid w:val="00656D74"/>
    <w:rsid w:val="006605E2"/>
    <w:rsid w:val="006614C2"/>
    <w:rsid w:val="00661A5E"/>
    <w:rsid w:val="00664A06"/>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1FA7"/>
    <w:rsid w:val="00683335"/>
    <w:rsid w:val="006903BC"/>
    <w:rsid w:val="00690770"/>
    <w:rsid w:val="00690E86"/>
    <w:rsid w:val="006920D0"/>
    <w:rsid w:val="00694F67"/>
    <w:rsid w:val="0069515E"/>
    <w:rsid w:val="00696CD8"/>
    <w:rsid w:val="00697FDB"/>
    <w:rsid w:val="006A0AF8"/>
    <w:rsid w:val="006A168D"/>
    <w:rsid w:val="006A3543"/>
    <w:rsid w:val="006A44EE"/>
    <w:rsid w:val="006A5888"/>
    <w:rsid w:val="006A63D9"/>
    <w:rsid w:val="006B0A61"/>
    <w:rsid w:val="006B690C"/>
    <w:rsid w:val="006C1B7C"/>
    <w:rsid w:val="006C252A"/>
    <w:rsid w:val="006C49DB"/>
    <w:rsid w:val="006C4FB6"/>
    <w:rsid w:val="006C567E"/>
    <w:rsid w:val="006D295E"/>
    <w:rsid w:val="006D2CC4"/>
    <w:rsid w:val="006D31A7"/>
    <w:rsid w:val="006D48A0"/>
    <w:rsid w:val="006E247A"/>
    <w:rsid w:val="006E5241"/>
    <w:rsid w:val="006E5F7D"/>
    <w:rsid w:val="006F0192"/>
    <w:rsid w:val="006F1A67"/>
    <w:rsid w:val="006F308C"/>
    <w:rsid w:val="006F4F82"/>
    <w:rsid w:val="006F7011"/>
    <w:rsid w:val="0070086E"/>
    <w:rsid w:val="0070117E"/>
    <w:rsid w:val="007011D9"/>
    <w:rsid w:val="0070213F"/>
    <w:rsid w:val="0070224F"/>
    <w:rsid w:val="00702424"/>
    <w:rsid w:val="00704BD3"/>
    <w:rsid w:val="00705702"/>
    <w:rsid w:val="00705BE1"/>
    <w:rsid w:val="00706666"/>
    <w:rsid w:val="00706F1A"/>
    <w:rsid w:val="007078BB"/>
    <w:rsid w:val="00714472"/>
    <w:rsid w:val="0071520C"/>
    <w:rsid w:val="0071553A"/>
    <w:rsid w:val="00716420"/>
    <w:rsid w:val="00720957"/>
    <w:rsid w:val="00720B5A"/>
    <w:rsid w:val="00721141"/>
    <w:rsid w:val="00721C02"/>
    <w:rsid w:val="007246A7"/>
    <w:rsid w:val="00724C27"/>
    <w:rsid w:val="00724D13"/>
    <w:rsid w:val="00726886"/>
    <w:rsid w:val="00726F56"/>
    <w:rsid w:val="00730BCA"/>
    <w:rsid w:val="00731544"/>
    <w:rsid w:val="00734A67"/>
    <w:rsid w:val="00740828"/>
    <w:rsid w:val="0074389A"/>
    <w:rsid w:val="00744144"/>
    <w:rsid w:val="00744182"/>
    <w:rsid w:val="0074516D"/>
    <w:rsid w:val="00747FDE"/>
    <w:rsid w:val="00750B8C"/>
    <w:rsid w:val="007517AD"/>
    <w:rsid w:val="00752120"/>
    <w:rsid w:val="007557FE"/>
    <w:rsid w:val="007564BE"/>
    <w:rsid w:val="00756865"/>
    <w:rsid w:val="00756F58"/>
    <w:rsid w:val="00757638"/>
    <w:rsid w:val="0076042E"/>
    <w:rsid w:val="00764B75"/>
    <w:rsid w:val="00765EE5"/>
    <w:rsid w:val="00766E2D"/>
    <w:rsid w:val="007672B4"/>
    <w:rsid w:val="007672E4"/>
    <w:rsid w:val="00767F0D"/>
    <w:rsid w:val="00771368"/>
    <w:rsid w:val="00775A6F"/>
    <w:rsid w:val="00777AEE"/>
    <w:rsid w:val="00781490"/>
    <w:rsid w:val="007823D1"/>
    <w:rsid w:val="007831CC"/>
    <w:rsid w:val="00786721"/>
    <w:rsid w:val="00790D52"/>
    <w:rsid w:val="007915B5"/>
    <w:rsid w:val="007917C5"/>
    <w:rsid w:val="007919AC"/>
    <w:rsid w:val="0079259D"/>
    <w:rsid w:val="00793138"/>
    <w:rsid w:val="00794428"/>
    <w:rsid w:val="007955CE"/>
    <w:rsid w:val="007959D0"/>
    <w:rsid w:val="007A08BB"/>
    <w:rsid w:val="007A36F5"/>
    <w:rsid w:val="007A3A9C"/>
    <w:rsid w:val="007A3F77"/>
    <w:rsid w:val="007A55BF"/>
    <w:rsid w:val="007A5A55"/>
    <w:rsid w:val="007A7D62"/>
    <w:rsid w:val="007B46EC"/>
    <w:rsid w:val="007B4DCD"/>
    <w:rsid w:val="007B5937"/>
    <w:rsid w:val="007B6026"/>
    <w:rsid w:val="007B6599"/>
    <w:rsid w:val="007B6F6A"/>
    <w:rsid w:val="007C23FA"/>
    <w:rsid w:val="007C2B0A"/>
    <w:rsid w:val="007C4058"/>
    <w:rsid w:val="007C479A"/>
    <w:rsid w:val="007D007E"/>
    <w:rsid w:val="007D0CD2"/>
    <w:rsid w:val="007D1E67"/>
    <w:rsid w:val="007D1FC4"/>
    <w:rsid w:val="007D2C24"/>
    <w:rsid w:val="007D38FC"/>
    <w:rsid w:val="007D4C0B"/>
    <w:rsid w:val="007D5167"/>
    <w:rsid w:val="007D62BB"/>
    <w:rsid w:val="007E0065"/>
    <w:rsid w:val="007E023C"/>
    <w:rsid w:val="007E38E1"/>
    <w:rsid w:val="007E3B04"/>
    <w:rsid w:val="007E4AFA"/>
    <w:rsid w:val="007E4C0A"/>
    <w:rsid w:val="007E4FD6"/>
    <w:rsid w:val="007E5CD1"/>
    <w:rsid w:val="007E5D98"/>
    <w:rsid w:val="007E7FDC"/>
    <w:rsid w:val="007F05B1"/>
    <w:rsid w:val="007F0DF6"/>
    <w:rsid w:val="007F2780"/>
    <w:rsid w:val="007F2F10"/>
    <w:rsid w:val="007F70A0"/>
    <w:rsid w:val="008039AF"/>
    <w:rsid w:val="00803B48"/>
    <w:rsid w:val="00804787"/>
    <w:rsid w:val="008050B3"/>
    <w:rsid w:val="00805A7C"/>
    <w:rsid w:val="00806EB1"/>
    <w:rsid w:val="0081008C"/>
    <w:rsid w:val="008104A2"/>
    <w:rsid w:val="00810ACE"/>
    <w:rsid w:val="00810DA7"/>
    <w:rsid w:val="008112CC"/>
    <w:rsid w:val="008114FB"/>
    <w:rsid w:val="00815D4A"/>
    <w:rsid w:val="0081612C"/>
    <w:rsid w:val="008206B5"/>
    <w:rsid w:val="008208B5"/>
    <w:rsid w:val="008214DC"/>
    <w:rsid w:val="00821853"/>
    <w:rsid w:val="00822DDC"/>
    <w:rsid w:val="00825E0E"/>
    <w:rsid w:val="008269A8"/>
    <w:rsid w:val="00827518"/>
    <w:rsid w:val="0082772C"/>
    <w:rsid w:val="008310A0"/>
    <w:rsid w:val="008311D2"/>
    <w:rsid w:val="00831722"/>
    <w:rsid w:val="00831D5A"/>
    <w:rsid w:val="008354A3"/>
    <w:rsid w:val="00835D48"/>
    <w:rsid w:val="00836481"/>
    <w:rsid w:val="00841266"/>
    <w:rsid w:val="008415CD"/>
    <w:rsid w:val="0084177C"/>
    <w:rsid w:val="00841F3A"/>
    <w:rsid w:val="00842F96"/>
    <w:rsid w:val="00843A87"/>
    <w:rsid w:val="00845B3A"/>
    <w:rsid w:val="00846EC7"/>
    <w:rsid w:val="0085115B"/>
    <w:rsid w:val="00852622"/>
    <w:rsid w:val="0085280B"/>
    <w:rsid w:val="00852C5C"/>
    <w:rsid w:val="0085406F"/>
    <w:rsid w:val="0085452E"/>
    <w:rsid w:val="00855949"/>
    <w:rsid w:val="00856741"/>
    <w:rsid w:val="00856ACE"/>
    <w:rsid w:val="0085787A"/>
    <w:rsid w:val="008609FA"/>
    <w:rsid w:val="00861190"/>
    <w:rsid w:val="008629D7"/>
    <w:rsid w:val="0087306D"/>
    <w:rsid w:val="00873367"/>
    <w:rsid w:val="00874F9C"/>
    <w:rsid w:val="00877D5E"/>
    <w:rsid w:val="0088532A"/>
    <w:rsid w:val="00886A10"/>
    <w:rsid w:val="0089116B"/>
    <w:rsid w:val="00891541"/>
    <w:rsid w:val="0089346A"/>
    <w:rsid w:val="00896685"/>
    <w:rsid w:val="008966A1"/>
    <w:rsid w:val="00897869"/>
    <w:rsid w:val="008A15D6"/>
    <w:rsid w:val="008A21F3"/>
    <w:rsid w:val="008A39EF"/>
    <w:rsid w:val="008A7394"/>
    <w:rsid w:val="008A773D"/>
    <w:rsid w:val="008B076B"/>
    <w:rsid w:val="008B18F4"/>
    <w:rsid w:val="008B1D63"/>
    <w:rsid w:val="008B22E4"/>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5C97"/>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40B"/>
    <w:rsid w:val="00907944"/>
    <w:rsid w:val="00910649"/>
    <w:rsid w:val="00914102"/>
    <w:rsid w:val="009155AE"/>
    <w:rsid w:val="00920753"/>
    <w:rsid w:val="00920E86"/>
    <w:rsid w:val="009218F8"/>
    <w:rsid w:val="00921DA6"/>
    <w:rsid w:val="0092216B"/>
    <w:rsid w:val="00923DFD"/>
    <w:rsid w:val="00925756"/>
    <w:rsid w:val="00926FE7"/>
    <w:rsid w:val="0092723A"/>
    <w:rsid w:val="00927FC1"/>
    <w:rsid w:val="00930F4C"/>
    <w:rsid w:val="009321C3"/>
    <w:rsid w:val="00932C4F"/>
    <w:rsid w:val="00933215"/>
    <w:rsid w:val="00934250"/>
    <w:rsid w:val="00936590"/>
    <w:rsid w:val="00937556"/>
    <w:rsid w:val="00937B58"/>
    <w:rsid w:val="0094209B"/>
    <w:rsid w:val="009428C8"/>
    <w:rsid w:val="00942B55"/>
    <w:rsid w:val="00947224"/>
    <w:rsid w:val="00947403"/>
    <w:rsid w:val="00950106"/>
    <w:rsid w:val="00950211"/>
    <w:rsid w:val="00950CD0"/>
    <w:rsid w:val="00951D45"/>
    <w:rsid w:val="00955DAD"/>
    <w:rsid w:val="009563E8"/>
    <w:rsid w:val="00956AEB"/>
    <w:rsid w:val="00961C3F"/>
    <w:rsid w:val="00962992"/>
    <w:rsid w:val="00964226"/>
    <w:rsid w:val="00966B47"/>
    <w:rsid w:val="009670CE"/>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786F"/>
    <w:rsid w:val="00997A73"/>
    <w:rsid w:val="009A204C"/>
    <w:rsid w:val="009A23EA"/>
    <w:rsid w:val="009A2401"/>
    <w:rsid w:val="009A2F0B"/>
    <w:rsid w:val="009A6696"/>
    <w:rsid w:val="009B116C"/>
    <w:rsid w:val="009B1537"/>
    <w:rsid w:val="009B17D1"/>
    <w:rsid w:val="009B3163"/>
    <w:rsid w:val="009B493B"/>
    <w:rsid w:val="009B68EC"/>
    <w:rsid w:val="009B6CB6"/>
    <w:rsid w:val="009C075D"/>
    <w:rsid w:val="009C093D"/>
    <w:rsid w:val="009C15CA"/>
    <w:rsid w:val="009C2ACB"/>
    <w:rsid w:val="009C33A0"/>
    <w:rsid w:val="009C53A2"/>
    <w:rsid w:val="009C6600"/>
    <w:rsid w:val="009D11FE"/>
    <w:rsid w:val="009E6FF4"/>
    <w:rsid w:val="009E71E2"/>
    <w:rsid w:val="009E7B4A"/>
    <w:rsid w:val="009F1F54"/>
    <w:rsid w:val="009F1FA2"/>
    <w:rsid w:val="009F31A0"/>
    <w:rsid w:val="009F3BC7"/>
    <w:rsid w:val="009F3D0C"/>
    <w:rsid w:val="009F5AB8"/>
    <w:rsid w:val="00A00227"/>
    <w:rsid w:val="00A01E21"/>
    <w:rsid w:val="00A12EBB"/>
    <w:rsid w:val="00A1335E"/>
    <w:rsid w:val="00A156AE"/>
    <w:rsid w:val="00A171FA"/>
    <w:rsid w:val="00A20C72"/>
    <w:rsid w:val="00A21893"/>
    <w:rsid w:val="00A253AF"/>
    <w:rsid w:val="00A25A21"/>
    <w:rsid w:val="00A25A7F"/>
    <w:rsid w:val="00A326FD"/>
    <w:rsid w:val="00A333E9"/>
    <w:rsid w:val="00A3765A"/>
    <w:rsid w:val="00A37CF6"/>
    <w:rsid w:val="00A40308"/>
    <w:rsid w:val="00A40340"/>
    <w:rsid w:val="00A41144"/>
    <w:rsid w:val="00A41297"/>
    <w:rsid w:val="00A41B1D"/>
    <w:rsid w:val="00A41E64"/>
    <w:rsid w:val="00A41F54"/>
    <w:rsid w:val="00A43F63"/>
    <w:rsid w:val="00A43F7B"/>
    <w:rsid w:val="00A4586A"/>
    <w:rsid w:val="00A50925"/>
    <w:rsid w:val="00A50E55"/>
    <w:rsid w:val="00A532AE"/>
    <w:rsid w:val="00A55303"/>
    <w:rsid w:val="00A557F3"/>
    <w:rsid w:val="00A55D04"/>
    <w:rsid w:val="00A6057F"/>
    <w:rsid w:val="00A6140F"/>
    <w:rsid w:val="00A62BBA"/>
    <w:rsid w:val="00A64ED4"/>
    <w:rsid w:val="00A7196D"/>
    <w:rsid w:val="00A7266D"/>
    <w:rsid w:val="00A742A9"/>
    <w:rsid w:val="00A81BBF"/>
    <w:rsid w:val="00A833CC"/>
    <w:rsid w:val="00A835BC"/>
    <w:rsid w:val="00A83C1F"/>
    <w:rsid w:val="00A83D9D"/>
    <w:rsid w:val="00A84B71"/>
    <w:rsid w:val="00A8745A"/>
    <w:rsid w:val="00A910C9"/>
    <w:rsid w:val="00A91F42"/>
    <w:rsid w:val="00A95B0D"/>
    <w:rsid w:val="00A976DE"/>
    <w:rsid w:val="00AA207A"/>
    <w:rsid w:val="00AA2794"/>
    <w:rsid w:val="00AA7F5D"/>
    <w:rsid w:val="00AB0773"/>
    <w:rsid w:val="00AB3162"/>
    <w:rsid w:val="00AB478B"/>
    <w:rsid w:val="00AB6210"/>
    <w:rsid w:val="00AC01D2"/>
    <w:rsid w:val="00AC16D3"/>
    <w:rsid w:val="00AC3830"/>
    <w:rsid w:val="00AC3D96"/>
    <w:rsid w:val="00AD2CC4"/>
    <w:rsid w:val="00AD601A"/>
    <w:rsid w:val="00AE05DF"/>
    <w:rsid w:val="00AE2333"/>
    <w:rsid w:val="00AE4757"/>
    <w:rsid w:val="00AE4D33"/>
    <w:rsid w:val="00AE5C90"/>
    <w:rsid w:val="00AE5F7A"/>
    <w:rsid w:val="00AE70E4"/>
    <w:rsid w:val="00AE7A21"/>
    <w:rsid w:val="00AE7A95"/>
    <w:rsid w:val="00AF0ADE"/>
    <w:rsid w:val="00AF156E"/>
    <w:rsid w:val="00AF1C98"/>
    <w:rsid w:val="00AF2AE4"/>
    <w:rsid w:val="00AF441D"/>
    <w:rsid w:val="00AF5682"/>
    <w:rsid w:val="00AF7381"/>
    <w:rsid w:val="00B008FA"/>
    <w:rsid w:val="00B03572"/>
    <w:rsid w:val="00B0628E"/>
    <w:rsid w:val="00B07478"/>
    <w:rsid w:val="00B116C6"/>
    <w:rsid w:val="00B11D12"/>
    <w:rsid w:val="00B12A46"/>
    <w:rsid w:val="00B1742C"/>
    <w:rsid w:val="00B20656"/>
    <w:rsid w:val="00B27591"/>
    <w:rsid w:val="00B319A3"/>
    <w:rsid w:val="00B34EA9"/>
    <w:rsid w:val="00B36D62"/>
    <w:rsid w:val="00B373F9"/>
    <w:rsid w:val="00B37C96"/>
    <w:rsid w:val="00B4137C"/>
    <w:rsid w:val="00B41416"/>
    <w:rsid w:val="00B41C05"/>
    <w:rsid w:val="00B42311"/>
    <w:rsid w:val="00B42E2F"/>
    <w:rsid w:val="00B46274"/>
    <w:rsid w:val="00B500CF"/>
    <w:rsid w:val="00B516E6"/>
    <w:rsid w:val="00B51ED2"/>
    <w:rsid w:val="00B53881"/>
    <w:rsid w:val="00B579FE"/>
    <w:rsid w:val="00B625AB"/>
    <w:rsid w:val="00B629CB"/>
    <w:rsid w:val="00B62B6F"/>
    <w:rsid w:val="00B62D2A"/>
    <w:rsid w:val="00B6483A"/>
    <w:rsid w:val="00B65EF3"/>
    <w:rsid w:val="00B663D9"/>
    <w:rsid w:val="00B664DF"/>
    <w:rsid w:val="00B700E8"/>
    <w:rsid w:val="00B70AD9"/>
    <w:rsid w:val="00B7307B"/>
    <w:rsid w:val="00B779FA"/>
    <w:rsid w:val="00B81603"/>
    <w:rsid w:val="00B84331"/>
    <w:rsid w:val="00B853C7"/>
    <w:rsid w:val="00B85781"/>
    <w:rsid w:val="00B86A27"/>
    <w:rsid w:val="00B86F2E"/>
    <w:rsid w:val="00B876DB"/>
    <w:rsid w:val="00B876EA"/>
    <w:rsid w:val="00B87ECE"/>
    <w:rsid w:val="00B908AA"/>
    <w:rsid w:val="00B91D00"/>
    <w:rsid w:val="00B951B9"/>
    <w:rsid w:val="00B9618B"/>
    <w:rsid w:val="00B970D4"/>
    <w:rsid w:val="00B97109"/>
    <w:rsid w:val="00B9781A"/>
    <w:rsid w:val="00B97F32"/>
    <w:rsid w:val="00BA1F78"/>
    <w:rsid w:val="00BA50CF"/>
    <w:rsid w:val="00BB1347"/>
    <w:rsid w:val="00BB2510"/>
    <w:rsid w:val="00BB5079"/>
    <w:rsid w:val="00BB66BB"/>
    <w:rsid w:val="00BB6A1B"/>
    <w:rsid w:val="00BC0219"/>
    <w:rsid w:val="00BC2020"/>
    <w:rsid w:val="00BC3651"/>
    <w:rsid w:val="00BC3933"/>
    <w:rsid w:val="00BC3FCC"/>
    <w:rsid w:val="00BC7E89"/>
    <w:rsid w:val="00BD495A"/>
    <w:rsid w:val="00BD529E"/>
    <w:rsid w:val="00BD5B3A"/>
    <w:rsid w:val="00BD5E59"/>
    <w:rsid w:val="00BE0F04"/>
    <w:rsid w:val="00BE2ADD"/>
    <w:rsid w:val="00BE310F"/>
    <w:rsid w:val="00BE3E9E"/>
    <w:rsid w:val="00BE4A57"/>
    <w:rsid w:val="00BE4AA1"/>
    <w:rsid w:val="00BE6504"/>
    <w:rsid w:val="00BE764C"/>
    <w:rsid w:val="00BE776B"/>
    <w:rsid w:val="00BE7DFA"/>
    <w:rsid w:val="00BF1739"/>
    <w:rsid w:val="00BF4081"/>
    <w:rsid w:val="00BF76F0"/>
    <w:rsid w:val="00BF78F2"/>
    <w:rsid w:val="00C008CE"/>
    <w:rsid w:val="00C02C4E"/>
    <w:rsid w:val="00C0317B"/>
    <w:rsid w:val="00C041B4"/>
    <w:rsid w:val="00C04F44"/>
    <w:rsid w:val="00C05B83"/>
    <w:rsid w:val="00C07D80"/>
    <w:rsid w:val="00C10CFD"/>
    <w:rsid w:val="00C12209"/>
    <w:rsid w:val="00C15B6E"/>
    <w:rsid w:val="00C2251D"/>
    <w:rsid w:val="00C26219"/>
    <w:rsid w:val="00C27224"/>
    <w:rsid w:val="00C27541"/>
    <w:rsid w:val="00C27675"/>
    <w:rsid w:val="00C30568"/>
    <w:rsid w:val="00C363FF"/>
    <w:rsid w:val="00C40870"/>
    <w:rsid w:val="00C433EB"/>
    <w:rsid w:val="00C438A1"/>
    <w:rsid w:val="00C47649"/>
    <w:rsid w:val="00C47EF0"/>
    <w:rsid w:val="00C51246"/>
    <w:rsid w:val="00C54E1C"/>
    <w:rsid w:val="00C55BB0"/>
    <w:rsid w:val="00C561B6"/>
    <w:rsid w:val="00C561E7"/>
    <w:rsid w:val="00C5668C"/>
    <w:rsid w:val="00C56A84"/>
    <w:rsid w:val="00C56CB5"/>
    <w:rsid w:val="00C57376"/>
    <w:rsid w:val="00C57D1A"/>
    <w:rsid w:val="00C60924"/>
    <w:rsid w:val="00C61F37"/>
    <w:rsid w:val="00C65AAB"/>
    <w:rsid w:val="00C65BFC"/>
    <w:rsid w:val="00C6640E"/>
    <w:rsid w:val="00C66FE6"/>
    <w:rsid w:val="00C67259"/>
    <w:rsid w:val="00C71748"/>
    <w:rsid w:val="00C721EF"/>
    <w:rsid w:val="00C72264"/>
    <w:rsid w:val="00C76EB2"/>
    <w:rsid w:val="00C81784"/>
    <w:rsid w:val="00C81D5A"/>
    <w:rsid w:val="00C8292B"/>
    <w:rsid w:val="00C84EB1"/>
    <w:rsid w:val="00C925BE"/>
    <w:rsid w:val="00C943EB"/>
    <w:rsid w:val="00C95A55"/>
    <w:rsid w:val="00CA0CF3"/>
    <w:rsid w:val="00CA1676"/>
    <w:rsid w:val="00CA279F"/>
    <w:rsid w:val="00CA2945"/>
    <w:rsid w:val="00CA29AD"/>
    <w:rsid w:val="00CA7989"/>
    <w:rsid w:val="00CB117C"/>
    <w:rsid w:val="00CB2028"/>
    <w:rsid w:val="00CB29B9"/>
    <w:rsid w:val="00CB39C6"/>
    <w:rsid w:val="00CB5786"/>
    <w:rsid w:val="00CC03F6"/>
    <w:rsid w:val="00CC4219"/>
    <w:rsid w:val="00CC6749"/>
    <w:rsid w:val="00CC7A85"/>
    <w:rsid w:val="00CD0A19"/>
    <w:rsid w:val="00CD22AA"/>
    <w:rsid w:val="00CD261B"/>
    <w:rsid w:val="00CD27F8"/>
    <w:rsid w:val="00CD5791"/>
    <w:rsid w:val="00CE399E"/>
    <w:rsid w:val="00CE4A47"/>
    <w:rsid w:val="00CE588B"/>
    <w:rsid w:val="00CE68D6"/>
    <w:rsid w:val="00CE6E20"/>
    <w:rsid w:val="00CF0790"/>
    <w:rsid w:val="00CF36F4"/>
    <w:rsid w:val="00CF3A2D"/>
    <w:rsid w:val="00CF5361"/>
    <w:rsid w:val="00CF568A"/>
    <w:rsid w:val="00CF5BAD"/>
    <w:rsid w:val="00CF66B5"/>
    <w:rsid w:val="00D0117F"/>
    <w:rsid w:val="00D107F9"/>
    <w:rsid w:val="00D10A70"/>
    <w:rsid w:val="00D12797"/>
    <w:rsid w:val="00D15884"/>
    <w:rsid w:val="00D15E80"/>
    <w:rsid w:val="00D16727"/>
    <w:rsid w:val="00D16DAD"/>
    <w:rsid w:val="00D17813"/>
    <w:rsid w:val="00D211C6"/>
    <w:rsid w:val="00D222AE"/>
    <w:rsid w:val="00D23243"/>
    <w:rsid w:val="00D258D3"/>
    <w:rsid w:val="00D26746"/>
    <w:rsid w:val="00D3285A"/>
    <w:rsid w:val="00D329F9"/>
    <w:rsid w:val="00D34189"/>
    <w:rsid w:val="00D35127"/>
    <w:rsid w:val="00D35AB1"/>
    <w:rsid w:val="00D35DFD"/>
    <w:rsid w:val="00D36D30"/>
    <w:rsid w:val="00D40513"/>
    <w:rsid w:val="00D41BE4"/>
    <w:rsid w:val="00D47B66"/>
    <w:rsid w:val="00D5079F"/>
    <w:rsid w:val="00D5166F"/>
    <w:rsid w:val="00D526DA"/>
    <w:rsid w:val="00D539D8"/>
    <w:rsid w:val="00D546E7"/>
    <w:rsid w:val="00D54989"/>
    <w:rsid w:val="00D563CE"/>
    <w:rsid w:val="00D57855"/>
    <w:rsid w:val="00D60588"/>
    <w:rsid w:val="00D60D04"/>
    <w:rsid w:val="00D61945"/>
    <w:rsid w:val="00D619F8"/>
    <w:rsid w:val="00D655AA"/>
    <w:rsid w:val="00D6667E"/>
    <w:rsid w:val="00D70368"/>
    <w:rsid w:val="00D727BA"/>
    <w:rsid w:val="00D744D9"/>
    <w:rsid w:val="00D749F3"/>
    <w:rsid w:val="00D828DD"/>
    <w:rsid w:val="00D86235"/>
    <w:rsid w:val="00D86C6F"/>
    <w:rsid w:val="00D873EE"/>
    <w:rsid w:val="00D91857"/>
    <w:rsid w:val="00D9250F"/>
    <w:rsid w:val="00D93305"/>
    <w:rsid w:val="00D937CD"/>
    <w:rsid w:val="00D93968"/>
    <w:rsid w:val="00D943EB"/>
    <w:rsid w:val="00D94BD7"/>
    <w:rsid w:val="00D97AB4"/>
    <w:rsid w:val="00DA45C9"/>
    <w:rsid w:val="00DA60F6"/>
    <w:rsid w:val="00DA673B"/>
    <w:rsid w:val="00DA7B8D"/>
    <w:rsid w:val="00DA7C8F"/>
    <w:rsid w:val="00DA7E3F"/>
    <w:rsid w:val="00DA7F2A"/>
    <w:rsid w:val="00DB1803"/>
    <w:rsid w:val="00DB1F82"/>
    <w:rsid w:val="00DB3E4D"/>
    <w:rsid w:val="00DB55F4"/>
    <w:rsid w:val="00DB7D2E"/>
    <w:rsid w:val="00DC010D"/>
    <w:rsid w:val="00DC5ADF"/>
    <w:rsid w:val="00DD05B4"/>
    <w:rsid w:val="00DD0C7D"/>
    <w:rsid w:val="00DD1F91"/>
    <w:rsid w:val="00DD26C6"/>
    <w:rsid w:val="00DD2922"/>
    <w:rsid w:val="00DD2A5E"/>
    <w:rsid w:val="00DD2E8C"/>
    <w:rsid w:val="00DD37BB"/>
    <w:rsid w:val="00DD3AA0"/>
    <w:rsid w:val="00DD44CB"/>
    <w:rsid w:val="00DD45C6"/>
    <w:rsid w:val="00DD4B28"/>
    <w:rsid w:val="00DD7629"/>
    <w:rsid w:val="00DE11DC"/>
    <w:rsid w:val="00DE1358"/>
    <w:rsid w:val="00DE2D1E"/>
    <w:rsid w:val="00DE32C8"/>
    <w:rsid w:val="00DE4EFE"/>
    <w:rsid w:val="00DE52BA"/>
    <w:rsid w:val="00DE7C4B"/>
    <w:rsid w:val="00DE7F2E"/>
    <w:rsid w:val="00DF04A1"/>
    <w:rsid w:val="00DF27CC"/>
    <w:rsid w:val="00DF2A3A"/>
    <w:rsid w:val="00DF3D10"/>
    <w:rsid w:val="00E004BC"/>
    <w:rsid w:val="00E00A8E"/>
    <w:rsid w:val="00E0123C"/>
    <w:rsid w:val="00E038BF"/>
    <w:rsid w:val="00E040F3"/>
    <w:rsid w:val="00E0547C"/>
    <w:rsid w:val="00E05D26"/>
    <w:rsid w:val="00E06254"/>
    <w:rsid w:val="00E06A50"/>
    <w:rsid w:val="00E10842"/>
    <w:rsid w:val="00E11654"/>
    <w:rsid w:val="00E11A76"/>
    <w:rsid w:val="00E123CB"/>
    <w:rsid w:val="00E14361"/>
    <w:rsid w:val="00E17113"/>
    <w:rsid w:val="00E21EC8"/>
    <w:rsid w:val="00E230B3"/>
    <w:rsid w:val="00E23BFE"/>
    <w:rsid w:val="00E24D59"/>
    <w:rsid w:val="00E25C9A"/>
    <w:rsid w:val="00E26698"/>
    <w:rsid w:val="00E27566"/>
    <w:rsid w:val="00E302C3"/>
    <w:rsid w:val="00E31429"/>
    <w:rsid w:val="00E34D57"/>
    <w:rsid w:val="00E36D12"/>
    <w:rsid w:val="00E37A86"/>
    <w:rsid w:val="00E40DA4"/>
    <w:rsid w:val="00E41B9A"/>
    <w:rsid w:val="00E427F3"/>
    <w:rsid w:val="00E443DE"/>
    <w:rsid w:val="00E44BB5"/>
    <w:rsid w:val="00E46338"/>
    <w:rsid w:val="00E4694F"/>
    <w:rsid w:val="00E5014B"/>
    <w:rsid w:val="00E545D4"/>
    <w:rsid w:val="00E56C0C"/>
    <w:rsid w:val="00E57486"/>
    <w:rsid w:val="00E57F97"/>
    <w:rsid w:val="00E6001A"/>
    <w:rsid w:val="00E606E9"/>
    <w:rsid w:val="00E60777"/>
    <w:rsid w:val="00E630EB"/>
    <w:rsid w:val="00E63A02"/>
    <w:rsid w:val="00E63EBF"/>
    <w:rsid w:val="00E65577"/>
    <w:rsid w:val="00E6571F"/>
    <w:rsid w:val="00E672FE"/>
    <w:rsid w:val="00E675B2"/>
    <w:rsid w:val="00E715F9"/>
    <w:rsid w:val="00E747A0"/>
    <w:rsid w:val="00E75EDC"/>
    <w:rsid w:val="00E767C0"/>
    <w:rsid w:val="00E76B72"/>
    <w:rsid w:val="00E776EF"/>
    <w:rsid w:val="00E808EC"/>
    <w:rsid w:val="00E81493"/>
    <w:rsid w:val="00E83345"/>
    <w:rsid w:val="00E850BE"/>
    <w:rsid w:val="00E85886"/>
    <w:rsid w:val="00E9005D"/>
    <w:rsid w:val="00E92899"/>
    <w:rsid w:val="00E93131"/>
    <w:rsid w:val="00E94D7B"/>
    <w:rsid w:val="00E9763F"/>
    <w:rsid w:val="00EA12DD"/>
    <w:rsid w:val="00EA172F"/>
    <w:rsid w:val="00EA1A38"/>
    <w:rsid w:val="00EA1C70"/>
    <w:rsid w:val="00EA6047"/>
    <w:rsid w:val="00EA7F7D"/>
    <w:rsid w:val="00EB1AEA"/>
    <w:rsid w:val="00EB2632"/>
    <w:rsid w:val="00EB3630"/>
    <w:rsid w:val="00EB47DA"/>
    <w:rsid w:val="00EB4C80"/>
    <w:rsid w:val="00EB5FC9"/>
    <w:rsid w:val="00EB6902"/>
    <w:rsid w:val="00EB69DF"/>
    <w:rsid w:val="00EB740C"/>
    <w:rsid w:val="00EB74C0"/>
    <w:rsid w:val="00EB74EF"/>
    <w:rsid w:val="00EC05BC"/>
    <w:rsid w:val="00EC112F"/>
    <w:rsid w:val="00EC1AF3"/>
    <w:rsid w:val="00EC3834"/>
    <w:rsid w:val="00EC3911"/>
    <w:rsid w:val="00EC3F0E"/>
    <w:rsid w:val="00EC4543"/>
    <w:rsid w:val="00EC4869"/>
    <w:rsid w:val="00EC7079"/>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2A64"/>
    <w:rsid w:val="00F02A94"/>
    <w:rsid w:val="00F02AA7"/>
    <w:rsid w:val="00F05789"/>
    <w:rsid w:val="00F07472"/>
    <w:rsid w:val="00F1067B"/>
    <w:rsid w:val="00F10921"/>
    <w:rsid w:val="00F11109"/>
    <w:rsid w:val="00F11343"/>
    <w:rsid w:val="00F11879"/>
    <w:rsid w:val="00F12342"/>
    <w:rsid w:val="00F130E1"/>
    <w:rsid w:val="00F13130"/>
    <w:rsid w:val="00F15CBC"/>
    <w:rsid w:val="00F15E95"/>
    <w:rsid w:val="00F16E4D"/>
    <w:rsid w:val="00F17CEC"/>
    <w:rsid w:val="00F2011B"/>
    <w:rsid w:val="00F23BB2"/>
    <w:rsid w:val="00F25078"/>
    <w:rsid w:val="00F269EF"/>
    <w:rsid w:val="00F26D94"/>
    <w:rsid w:val="00F272F1"/>
    <w:rsid w:val="00F31FEA"/>
    <w:rsid w:val="00F32340"/>
    <w:rsid w:val="00F33F72"/>
    <w:rsid w:val="00F34BF7"/>
    <w:rsid w:val="00F351E6"/>
    <w:rsid w:val="00F36FEC"/>
    <w:rsid w:val="00F3717C"/>
    <w:rsid w:val="00F37DC2"/>
    <w:rsid w:val="00F37F5D"/>
    <w:rsid w:val="00F40F8A"/>
    <w:rsid w:val="00F41725"/>
    <w:rsid w:val="00F41E04"/>
    <w:rsid w:val="00F42FB8"/>
    <w:rsid w:val="00F43A9F"/>
    <w:rsid w:val="00F440C4"/>
    <w:rsid w:val="00F472CC"/>
    <w:rsid w:val="00F47B4E"/>
    <w:rsid w:val="00F5215D"/>
    <w:rsid w:val="00F52B6D"/>
    <w:rsid w:val="00F52E3E"/>
    <w:rsid w:val="00F60171"/>
    <w:rsid w:val="00F60343"/>
    <w:rsid w:val="00F6185F"/>
    <w:rsid w:val="00F62A60"/>
    <w:rsid w:val="00F63C26"/>
    <w:rsid w:val="00F64011"/>
    <w:rsid w:val="00F64152"/>
    <w:rsid w:val="00F658D5"/>
    <w:rsid w:val="00F66D20"/>
    <w:rsid w:val="00F67E1A"/>
    <w:rsid w:val="00F70222"/>
    <w:rsid w:val="00F72202"/>
    <w:rsid w:val="00F73091"/>
    <w:rsid w:val="00F73094"/>
    <w:rsid w:val="00F7436D"/>
    <w:rsid w:val="00F74B08"/>
    <w:rsid w:val="00F759B0"/>
    <w:rsid w:val="00F760E1"/>
    <w:rsid w:val="00F7748B"/>
    <w:rsid w:val="00F80A34"/>
    <w:rsid w:val="00F8164F"/>
    <w:rsid w:val="00F832F0"/>
    <w:rsid w:val="00F84A45"/>
    <w:rsid w:val="00F853D8"/>
    <w:rsid w:val="00F85900"/>
    <w:rsid w:val="00F865A3"/>
    <w:rsid w:val="00F87259"/>
    <w:rsid w:val="00F87AE2"/>
    <w:rsid w:val="00F9240B"/>
    <w:rsid w:val="00FA41D4"/>
    <w:rsid w:val="00FA4459"/>
    <w:rsid w:val="00FA752E"/>
    <w:rsid w:val="00FA762A"/>
    <w:rsid w:val="00FB0911"/>
    <w:rsid w:val="00FB0C99"/>
    <w:rsid w:val="00FB30E5"/>
    <w:rsid w:val="00FB44A8"/>
    <w:rsid w:val="00FB5B6A"/>
    <w:rsid w:val="00FC2ED8"/>
    <w:rsid w:val="00FC62AA"/>
    <w:rsid w:val="00FC718C"/>
    <w:rsid w:val="00FC75E1"/>
    <w:rsid w:val="00FD10F5"/>
    <w:rsid w:val="00FD2E1C"/>
    <w:rsid w:val="00FD3C24"/>
    <w:rsid w:val="00FD5649"/>
    <w:rsid w:val="00FD7DD9"/>
    <w:rsid w:val="00FE0B05"/>
    <w:rsid w:val="00FE6862"/>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AD1529"/>
  <w15:docId w15:val="{36900A99-1A85-49EB-930E-D01C5F6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83"/>
    <w:rPr>
      <w:rFonts w:ascii="Times" w:hAnsi="Times" w:cs="Times"/>
    </w:rPr>
  </w:style>
  <w:style w:type="paragraph" w:styleId="Heading1">
    <w:name w:val="heading 1"/>
    <w:basedOn w:val="Normal"/>
    <w:next w:val="Normal"/>
    <w:link w:val="Heading1Char"/>
    <w:qFormat/>
    <w:rsid w:val="00A6057F"/>
    <w:pPr>
      <w:keepNext/>
      <w:outlineLvl w:val="0"/>
    </w:pPr>
    <w:rPr>
      <w:rFonts w:ascii="Times New Roman" w:hAnsi="Times New Roman" w:cs="Arial"/>
      <w:b/>
      <w:bCs/>
      <w:sz w:val="28"/>
    </w:rPr>
  </w:style>
  <w:style w:type="paragraph" w:styleId="Heading2">
    <w:name w:val="heading 2"/>
    <w:basedOn w:val="Normal"/>
    <w:next w:val="Normal"/>
    <w:link w:val="Heading2Char"/>
    <w:qFormat/>
    <w:rsid w:val="00A6057F"/>
    <w:pPr>
      <w:keepNext/>
      <w:outlineLvl w:val="1"/>
    </w:pPr>
    <w:rPr>
      <w:rFonts w:ascii="Times New Roman" w:hAnsi="Times New Roman" w:cs="Times New Roman"/>
      <w:b/>
      <w:iCs/>
      <w:sz w:val="24"/>
      <w:szCs w:val="24"/>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057F"/>
    <w:rPr>
      <w:b/>
      <w:iCs/>
      <w:sz w:val="24"/>
      <w:szCs w:val="24"/>
    </w:rPr>
  </w:style>
  <w:style w:type="character" w:customStyle="1" w:styleId="FooterChar">
    <w:name w:val="Footer Char"/>
    <w:basedOn w:val="DefaultParagraphFont"/>
    <w:link w:val="Footer"/>
    <w:uiPriority w:val="99"/>
    <w:rsid w:val="00372DE0"/>
    <w:rPr>
      <w:rFonts w:ascii="Times" w:hAnsi="Times" w:cs="Times"/>
    </w:rPr>
  </w:style>
  <w:style w:type="character" w:customStyle="1" w:styleId="Heading1Char">
    <w:name w:val="Heading 1 Char"/>
    <w:basedOn w:val="DefaultParagraphFont"/>
    <w:link w:val="Heading1"/>
    <w:rsid w:val="00A6057F"/>
    <w:rPr>
      <w:rFonts w:cs="Arial"/>
      <w:b/>
      <w:bCs/>
      <w:sz w:val="28"/>
    </w:rPr>
  </w:style>
  <w:style w:type="character" w:styleId="Strong">
    <w:name w:val="Strong"/>
    <w:basedOn w:val="DefaultParagraphFont"/>
    <w:uiPriority w:val="22"/>
    <w:qFormat/>
    <w:rsid w:val="00856ACE"/>
    <w:rPr>
      <w:b/>
      <w:bCs/>
    </w:rPr>
  </w:style>
  <w:style w:type="character" w:styleId="FollowedHyperlink">
    <w:name w:val="FollowedHyperlink"/>
    <w:basedOn w:val="DefaultParagraphFont"/>
    <w:semiHidden/>
    <w:unhideWhenUsed/>
    <w:rsid w:val="00720B5A"/>
    <w:rPr>
      <w:color w:val="800080" w:themeColor="followedHyperlink"/>
      <w:u w:val="single"/>
    </w:rPr>
  </w:style>
  <w:style w:type="character" w:customStyle="1" w:styleId="apple-converted-space">
    <w:name w:val="apple-converted-space"/>
    <w:basedOn w:val="DefaultParagraphFont"/>
    <w:rsid w:val="00BD495A"/>
  </w:style>
  <w:style w:type="character" w:styleId="CommentReference">
    <w:name w:val="annotation reference"/>
    <w:basedOn w:val="DefaultParagraphFont"/>
    <w:semiHidden/>
    <w:unhideWhenUsed/>
    <w:rsid w:val="001B36F1"/>
    <w:rPr>
      <w:sz w:val="18"/>
      <w:szCs w:val="18"/>
    </w:rPr>
  </w:style>
  <w:style w:type="paragraph" w:styleId="CommentText">
    <w:name w:val="annotation text"/>
    <w:basedOn w:val="Normal"/>
    <w:link w:val="CommentTextChar"/>
    <w:semiHidden/>
    <w:unhideWhenUsed/>
    <w:rsid w:val="001B36F1"/>
    <w:rPr>
      <w:sz w:val="24"/>
      <w:szCs w:val="24"/>
    </w:rPr>
  </w:style>
  <w:style w:type="character" w:customStyle="1" w:styleId="CommentTextChar">
    <w:name w:val="Comment Text Char"/>
    <w:basedOn w:val="DefaultParagraphFont"/>
    <w:link w:val="CommentText"/>
    <w:semiHidden/>
    <w:rsid w:val="001B36F1"/>
    <w:rPr>
      <w:rFonts w:ascii="Times" w:hAnsi="Times" w:cs="Times"/>
      <w:sz w:val="24"/>
      <w:szCs w:val="24"/>
    </w:rPr>
  </w:style>
  <w:style w:type="paragraph" w:styleId="CommentSubject">
    <w:name w:val="annotation subject"/>
    <w:basedOn w:val="CommentText"/>
    <w:next w:val="CommentText"/>
    <w:link w:val="CommentSubjectChar"/>
    <w:semiHidden/>
    <w:unhideWhenUsed/>
    <w:rsid w:val="001B36F1"/>
    <w:rPr>
      <w:b/>
      <w:bCs/>
      <w:sz w:val="20"/>
      <w:szCs w:val="20"/>
    </w:rPr>
  </w:style>
  <w:style w:type="character" w:customStyle="1" w:styleId="CommentSubjectChar">
    <w:name w:val="Comment Subject Char"/>
    <w:basedOn w:val="CommentTextChar"/>
    <w:link w:val="CommentSubject"/>
    <w:semiHidden/>
    <w:rsid w:val="001B36F1"/>
    <w:rPr>
      <w:rFonts w:ascii="Times"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037163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197596553">
      <w:bodyDiv w:val="1"/>
      <w:marLeft w:val="0"/>
      <w:marRight w:val="0"/>
      <w:marTop w:val="0"/>
      <w:marBottom w:val="0"/>
      <w:divBdr>
        <w:top w:val="none" w:sz="0" w:space="0" w:color="auto"/>
        <w:left w:val="none" w:sz="0" w:space="0" w:color="auto"/>
        <w:bottom w:val="none" w:sz="0" w:space="0" w:color="auto"/>
        <w:right w:val="none" w:sz="0" w:space="0" w:color="auto"/>
      </w:divBdr>
    </w:div>
    <w:div w:id="208420563">
      <w:bodyDiv w:val="1"/>
      <w:marLeft w:val="0"/>
      <w:marRight w:val="0"/>
      <w:marTop w:val="0"/>
      <w:marBottom w:val="0"/>
      <w:divBdr>
        <w:top w:val="none" w:sz="0" w:space="0" w:color="auto"/>
        <w:left w:val="none" w:sz="0" w:space="0" w:color="auto"/>
        <w:bottom w:val="none" w:sz="0" w:space="0" w:color="auto"/>
        <w:right w:val="none" w:sz="0" w:space="0" w:color="auto"/>
      </w:divBdr>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248585474">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469712805">
      <w:bodyDiv w:val="1"/>
      <w:marLeft w:val="0"/>
      <w:marRight w:val="0"/>
      <w:marTop w:val="0"/>
      <w:marBottom w:val="0"/>
      <w:divBdr>
        <w:top w:val="none" w:sz="0" w:space="0" w:color="auto"/>
        <w:left w:val="none" w:sz="0" w:space="0" w:color="auto"/>
        <w:bottom w:val="none" w:sz="0" w:space="0" w:color="auto"/>
        <w:right w:val="none" w:sz="0" w:space="0" w:color="auto"/>
      </w:divBdr>
      <w:divsChild>
        <w:div w:id="321399769">
          <w:marLeft w:val="0"/>
          <w:marRight w:val="0"/>
          <w:marTop w:val="0"/>
          <w:marBottom w:val="0"/>
          <w:divBdr>
            <w:top w:val="none" w:sz="0" w:space="0" w:color="auto"/>
            <w:left w:val="none" w:sz="0" w:space="0" w:color="auto"/>
            <w:bottom w:val="none" w:sz="0" w:space="0" w:color="auto"/>
            <w:right w:val="none" w:sz="0" w:space="0" w:color="auto"/>
          </w:divBdr>
        </w:div>
        <w:div w:id="958532062">
          <w:marLeft w:val="0"/>
          <w:marRight w:val="0"/>
          <w:marTop w:val="0"/>
          <w:marBottom w:val="0"/>
          <w:divBdr>
            <w:top w:val="none" w:sz="0" w:space="0" w:color="auto"/>
            <w:left w:val="none" w:sz="0" w:space="0" w:color="auto"/>
            <w:bottom w:val="none" w:sz="0" w:space="0" w:color="auto"/>
            <w:right w:val="none" w:sz="0" w:space="0" w:color="auto"/>
          </w:divBdr>
        </w:div>
        <w:div w:id="630092837">
          <w:marLeft w:val="0"/>
          <w:marRight w:val="0"/>
          <w:marTop w:val="0"/>
          <w:marBottom w:val="0"/>
          <w:divBdr>
            <w:top w:val="none" w:sz="0" w:space="0" w:color="auto"/>
            <w:left w:val="none" w:sz="0" w:space="0" w:color="auto"/>
            <w:bottom w:val="none" w:sz="0" w:space="0" w:color="auto"/>
            <w:right w:val="none" w:sz="0" w:space="0" w:color="auto"/>
          </w:divBdr>
        </w:div>
        <w:div w:id="1350987531">
          <w:marLeft w:val="0"/>
          <w:marRight w:val="0"/>
          <w:marTop w:val="0"/>
          <w:marBottom w:val="0"/>
          <w:divBdr>
            <w:top w:val="none" w:sz="0" w:space="0" w:color="auto"/>
            <w:left w:val="none" w:sz="0" w:space="0" w:color="auto"/>
            <w:bottom w:val="none" w:sz="0" w:space="0" w:color="auto"/>
            <w:right w:val="none" w:sz="0" w:space="0" w:color="auto"/>
          </w:divBdr>
        </w:div>
        <w:div w:id="527916349">
          <w:marLeft w:val="0"/>
          <w:marRight w:val="0"/>
          <w:marTop w:val="0"/>
          <w:marBottom w:val="0"/>
          <w:divBdr>
            <w:top w:val="none" w:sz="0" w:space="0" w:color="auto"/>
            <w:left w:val="none" w:sz="0" w:space="0" w:color="auto"/>
            <w:bottom w:val="none" w:sz="0" w:space="0" w:color="auto"/>
            <w:right w:val="none" w:sz="0" w:space="0" w:color="auto"/>
          </w:divBdr>
        </w:div>
      </w:divsChild>
    </w:div>
    <w:div w:id="516895884">
      <w:bodyDiv w:val="1"/>
      <w:marLeft w:val="0"/>
      <w:marRight w:val="0"/>
      <w:marTop w:val="0"/>
      <w:marBottom w:val="0"/>
      <w:divBdr>
        <w:top w:val="none" w:sz="0" w:space="0" w:color="auto"/>
        <w:left w:val="none" w:sz="0" w:space="0" w:color="auto"/>
        <w:bottom w:val="none" w:sz="0" w:space="0" w:color="auto"/>
        <w:right w:val="none" w:sz="0" w:space="0" w:color="auto"/>
      </w:divBdr>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831683434">
      <w:bodyDiv w:val="1"/>
      <w:marLeft w:val="0"/>
      <w:marRight w:val="0"/>
      <w:marTop w:val="0"/>
      <w:marBottom w:val="0"/>
      <w:divBdr>
        <w:top w:val="none" w:sz="0" w:space="0" w:color="auto"/>
        <w:left w:val="none" w:sz="0" w:space="0" w:color="auto"/>
        <w:bottom w:val="none" w:sz="0" w:space="0" w:color="auto"/>
        <w:right w:val="none" w:sz="0" w:space="0" w:color="auto"/>
      </w:divBdr>
      <w:divsChild>
        <w:div w:id="86921907">
          <w:marLeft w:val="0"/>
          <w:marRight w:val="0"/>
          <w:marTop w:val="0"/>
          <w:marBottom w:val="0"/>
          <w:divBdr>
            <w:top w:val="none" w:sz="0" w:space="0" w:color="auto"/>
            <w:left w:val="none" w:sz="0" w:space="0" w:color="auto"/>
            <w:bottom w:val="none" w:sz="0" w:space="0" w:color="auto"/>
            <w:right w:val="none" w:sz="0" w:space="0" w:color="auto"/>
          </w:divBdr>
          <w:divsChild>
            <w:div w:id="3690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985353964">
      <w:bodyDiv w:val="1"/>
      <w:marLeft w:val="0"/>
      <w:marRight w:val="0"/>
      <w:marTop w:val="0"/>
      <w:marBottom w:val="0"/>
      <w:divBdr>
        <w:top w:val="none" w:sz="0" w:space="0" w:color="auto"/>
        <w:left w:val="none" w:sz="0" w:space="0" w:color="auto"/>
        <w:bottom w:val="none" w:sz="0" w:space="0" w:color="auto"/>
        <w:right w:val="none" w:sz="0" w:space="0" w:color="auto"/>
      </w:divBdr>
      <w:divsChild>
        <w:div w:id="855658323">
          <w:marLeft w:val="0"/>
          <w:marRight w:val="0"/>
          <w:marTop w:val="0"/>
          <w:marBottom w:val="0"/>
          <w:divBdr>
            <w:top w:val="none" w:sz="0" w:space="0" w:color="auto"/>
            <w:left w:val="none" w:sz="0" w:space="0" w:color="auto"/>
            <w:bottom w:val="none" w:sz="0" w:space="0" w:color="auto"/>
            <w:right w:val="none" w:sz="0" w:space="0" w:color="auto"/>
          </w:divBdr>
        </w:div>
        <w:div w:id="1148784514">
          <w:marLeft w:val="0"/>
          <w:marRight w:val="0"/>
          <w:marTop w:val="0"/>
          <w:marBottom w:val="0"/>
          <w:divBdr>
            <w:top w:val="none" w:sz="0" w:space="0" w:color="auto"/>
            <w:left w:val="none" w:sz="0" w:space="0" w:color="auto"/>
            <w:bottom w:val="none" w:sz="0" w:space="0" w:color="auto"/>
            <w:right w:val="none" w:sz="0" w:space="0" w:color="auto"/>
          </w:divBdr>
        </w:div>
        <w:div w:id="1912544162">
          <w:marLeft w:val="0"/>
          <w:marRight w:val="0"/>
          <w:marTop w:val="0"/>
          <w:marBottom w:val="0"/>
          <w:divBdr>
            <w:top w:val="none" w:sz="0" w:space="0" w:color="auto"/>
            <w:left w:val="none" w:sz="0" w:space="0" w:color="auto"/>
            <w:bottom w:val="none" w:sz="0" w:space="0" w:color="auto"/>
            <w:right w:val="none" w:sz="0" w:space="0" w:color="auto"/>
          </w:divBdr>
        </w:div>
        <w:div w:id="774059637">
          <w:marLeft w:val="0"/>
          <w:marRight w:val="0"/>
          <w:marTop w:val="0"/>
          <w:marBottom w:val="0"/>
          <w:divBdr>
            <w:top w:val="none" w:sz="0" w:space="0" w:color="auto"/>
            <w:left w:val="none" w:sz="0" w:space="0" w:color="auto"/>
            <w:bottom w:val="none" w:sz="0" w:space="0" w:color="auto"/>
            <w:right w:val="none" w:sz="0" w:space="0" w:color="auto"/>
          </w:divBdr>
        </w:div>
        <w:div w:id="859660053">
          <w:marLeft w:val="0"/>
          <w:marRight w:val="0"/>
          <w:marTop w:val="0"/>
          <w:marBottom w:val="0"/>
          <w:divBdr>
            <w:top w:val="none" w:sz="0" w:space="0" w:color="auto"/>
            <w:left w:val="none" w:sz="0" w:space="0" w:color="auto"/>
            <w:bottom w:val="none" w:sz="0" w:space="0" w:color="auto"/>
            <w:right w:val="none" w:sz="0" w:space="0" w:color="auto"/>
          </w:divBdr>
        </w:div>
      </w:divsChild>
    </w:div>
    <w:div w:id="1004943725">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66152448">
      <w:bodyDiv w:val="1"/>
      <w:marLeft w:val="0"/>
      <w:marRight w:val="0"/>
      <w:marTop w:val="0"/>
      <w:marBottom w:val="0"/>
      <w:divBdr>
        <w:top w:val="none" w:sz="0" w:space="0" w:color="auto"/>
        <w:left w:val="none" w:sz="0" w:space="0" w:color="auto"/>
        <w:bottom w:val="none" w:sz="0" w:space="0" w:color="auto"/>
        <w:right w:val="none" w:sz="0" w:space="0" w:color="auto"/>
      </w:divBdr>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296830995">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22939613">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48899086">
      <w:bodyDiv w:val="1"/>
      <w:marLeft w:val="0"/>
      <w:marRight w:val="0"/>
      <w:marTop w:val="0"/>
      <w:marBottom w:val="0"/>
      <w:divBdr>
        <w:top w:val="none" w:sz="0" w:space="0" w:color="auto"/>
        <w:left w:val="none" w:sz="0" w:space="0" w:color="auto"/>
        <w:bottom w:val="none" w:sz="0" w:space="0" w:color="auto"/>
        <w:right w:val="none" w:sz="0" w:space="0" w:color="auto"/>
      </w:divBdr>
      <w:divsChild>
        <w:div w:id="1016926695">
          <w:marLeft w:val="0"/>
          <w:marRight w:val="0"/>
          <w:marTop w:val="0"/>
          <w:marBottom w:val="0"/>
          <w:divBdr>
            <w:top w:val="none" w:sz="0" w:space="0" w:color="auto"/>
            <w:left w:val="none" w:sz="0" w:space="0" w:color="auto"/>
            <w:bottom w:val="none" w:sz="0" w:space="0" w:color="auto"/>
            <w:right w:val="none" w:sz="0" w:space="0" w:color="auto"/>
          </w:divBdr>
          <w:divsChild>
            <w:div w:id="1464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14578426">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 w:id="2090468063">
      <w:bodyDiv w:val="1"/>
      <w:marLeft w:val="0"/>
      <w:marRight w:val="0"/>
      <w:marTop w:val="0"/>
      <w:marBottom w:val="0"/>
      <w:divBdr>
        <w:top w:val="none" w:sz="0" w:space="0" w:color="auto"/>
        <w:left w:val="none" w:sz="0" w:space="0" w:color="auto"/>
        <w:bottom w:val="none" w:sz="0" w:space="0" w:color="auto"/>
        <w:right w:val="none" w:sz="0" w:space="0" w:color="auto"/>
      </w:divBdr>
    </w:div>
    <w:div w:id="2104300006">
      <w:bodyDiv w:val="1"/>
      <w:marLeft w:val="0"/>
      <w:marRight w:val="0"/>
      <w:marTop w:val="0"/>
      <w:marBottom w:val="0"/>
      <w:divBdr>
        <w:top w:val="none" w:sz="0" w:space="0" w:color="auto"/>
        <w:left w:val="none" w:sz="0" w:space="0" w:color="auto"/>
        <w:bottom w:val="none" w:sz="0" w:space="0" w:color="auto"/>
        <w:right w:val="none" w:sz="0" w:space="0" w:color="auto"/>
      </w:divBdr>
      <w:divsChild>
        <w:div w:id="170023415">
          <w:marLeft w:val="0"/>
          <w:marRight w:val="0"/>
          <w:marTop w:val="0"/>
          <w:marBottom w:val="0"/>
          <w:divBdr>
            <w:top w:val="none" w:sz="0" w:space="0" w:color="auto"/>
            <w:left w:val="none" w:sz="0" w:space="0" w:color="auto"/>
            <w:bottom w:val="none" w:sz="0" w:space="0" w:color="auto"/>
            <w:right w:val="none" w:sz="0" w:space="0" w:color="auto"/>
          </w:divBdr>
          <w:divsChild>
            <w:div w:id="1772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674">
      <w:bodyDiv w:val="1"/>
      <w:marLeft w:val="0"/>
      <w:marRight w:val="0"/>
      <w:marTop w:val="0"/>
      <w:marBottom w:val="0"/>
      <w:divBdr>
        <w:top w:val="none" w:sz="0" w:space="0" w:color="auto"/>
        <w:left w:val="none" w:sz="0" w:space="0" w:color="auto"/>
        <w:bottom w:val="none" w:sz="0" w:space="0" w:color="auto"/>
        <w:right w:val="none" w:sz="0" w:space="0" w:color="auto"/>
      </w:divBdr>
    </w:div>
    <w:div w:id="21251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strar.vt.edu/faculty/teaching/instructional-minut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 ds:uri="47996d6f-33e5-4816-b6cd-99ae4c781505"/>
  </ds:schemaRefs>
</ds:datastoreItem>
</file>

<file path=customXml/itemProps2.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3.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6C682-1EE5-468B-87D0-AFC76CC3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Miranda Mouchrek, Najla</cp:lastModifiedBy>
  <cp:revision>6</cp:revision>
  <cp:lastPrinted>2015-08-03T19:27:00Z</cp:lastPrinted>
  <dcterms:created xsi:type="dcterms:W3CDTF">2017-10-04T13:46:00Z</dcterms:created>
  <dcterms:modified xsi:type="dcterms:W3CDTF">2018-02-26T16:43:00Z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