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Environmental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engineering/civil-environmental-engineering/bs-environmental-engineering-op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